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D5" w:rsidRDefault="009F3AD5" w:rsidP="009F3AD5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9F3AD5" w:rsidRDefault="009F3AD5" w:rsidP="002B0A1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9F3AD5" w:rsidRDefault="009F3AD5" w:rsidP="002B0A1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9F3AD5" w:rsidRDefault="009F3AD5" w:rsidP="002B0A1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81FD8" w:rsidRDefault="009F3AD5" w:rsidP="002B0A1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bookmarkStart w:id="0" w:name="_GoBack"/>
      <w:r>
        <w:rPr>
          <w:rFonts w:ascii="Times New Roman" w:eastAsia="Times New Roman" w:hAnsi="Times New Roman" w:cs="Times New Roman"/>
          <w:noProof/>
          <w:w w:val="0"/>
          <w:kern w:val="2"/>
          <w:sz w:val="24"/>
          <w:szCs w:val="24"/>
          <w:lang w:eastAsia="ru-RU"/>
        </w:rPr>
        <w:drawing>
          <wp:inline distT="0" distB="0" distL="0" distR="0">
            <wp:extent cx="5939790" cy="8340725"/>
            <wp:effectExtent l="0" t="0" r="3810" b="3175"/>
            <wp:docPr id="1" name="Рисунок 1" descr="C:\Users\School7\Desktop\рп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7\Desktop\рп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Оглавление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ПОЯСНИТЕЛЬНАЯ ЗАПСКА....................................................................................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.........3</w:t>
      </w:r>
    </w:p>
    <w:p w:rsidR="0001708A" w:rsidRDefault="005E2E50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Особенности организуемого воспитательного процесса.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.......................................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 3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ели  и</w:t>
      </w:r>
      <w:proofErr w:type="gramEnd"/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задачи воспитания………..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....................................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.......5</w:t>
      </w:r>
    </w:p>
    <w:p w:rsidR="00522417" w:rsidRPr="00522417" w:rsidRDefault="0001708A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Виды, формы и содержание деятельности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..............................................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..6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«Ключевые общешкольные дела»…………...........................................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«Классное руководство».........................................................................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.8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«Школьный урок» …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…………………………………………………..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«Курсы внеурочной деятельности»......................................................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«Самоуправление».................................................................................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«Школьные медиа» ................................................................................</w:t>
      </w:r>
      <w:r w:rsidR="005E2E5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«Профориентация»...................................................................................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«Работа с родителями».......................................................................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«Организация предметно-эстетической среды».............................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</w:t>
      </w:r>
    </w:p>
    <w:p w:rsidR="00522417" w:rsidRPr="00522417" w:rsidRDefault="00522417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3.</w:t>
      </w:r>
      <w:proofErr w:type="gramStart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10.Модуль</w:t>
      </w:r>
      <w:proofErr w:type="gramEnd"/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«Профилактика»...............................................................................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</w:t>
      </w:r>
      <w:r w:rsidR="0001708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......1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</w:p>
    <w:p w:rsidR="00522417" w:rsidRPr="00522417" w:rsidRDefault="0001708A" w:rsidP="0052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Основные направления самоанализа воспитательной работы…</w:t>
      </w:r>
      <w:r w:rsidR="00522417" w:rsidRPr="005224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</w:t>
      </w:r>
      <w:r w:rsidR="00934C3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...............................19</w:t>
      </w:r>
    </w:p>
    <w:p w:rsidR="0001708A" w:rsidRPr="0001708A" w:rsidRDefault="0001708A" w:rsidP="0001708A">
      <w:pP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01708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Система поощрения социальной успешности и проявлений активной жизненной позиции обучающихся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.2</w:t>
      </w:r>
      <w:r w:rsidR="00934C3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0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934C3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Приложение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934C3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Примерный календарный план воспитательной работы…………………………</w:t>
      </w:r>
      <w:proofErr w:type="gramStart"/>
      <w:r w:rsidRPr="00934C3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…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….</w:t>
      </w:r>
      <w:proofErr w:type="gramEnd"/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.…23</w:t>
      </w:r>
    </w:p>
    <w:p w:rsidR="00E30D0F" w:rsidRPr="00522417" w:rsidRDefault="00E30D0F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522417" w:rsidRDefault="00522417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01708A" w:rsidRDefault="0001708A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E30D0F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581FD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581FD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581FD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Default="00E30D0F" w:rsidP="00581FD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E30D0F" w:rsidRPr="000F3990" w:rsidRDefault="000F3990" w:rsidP="00581FD8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0F3990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Пояснительная записка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Настоящая рабочая программа воспитания (далее – Программа) разработана с учетом примерной программы воспитания, одобренной решением федерального учебно-методического объединения по общему образованию (протокол от 2 июня 2020 г. № 2/20).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Программа является компонентом основных общеобразовательных программ –</w:t>
      </w:r>
      <w:r w:rsidR="00522417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образовательной программы среднего общего образования муниципального образовательного учреждения «Средняя общеобразовательная школа № 7 </w:t>
      </w:r>
      <w:proofErr w:type="spellStart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г.Коряжмы</w:t>
      </w:r>
      <w:proofErr w:type="spellEnd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» (далее – школа).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Программа содержит описание основных направлений 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Программа воспитания представляет из себя описание системы возможных форм и методов работы с обучающимися в соответствие с реальной деятельностью, которую школа будет осуществлять в сфере воспитания.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МОУ «СОШ №7», разрабатывая собственную рабочую программу воспитания, оставляет за собой право включать в нее те вариативные модули, которые помогут в наибольшей степени реализовать свой воспитательный потенциал с учетом имеющихся кадровых и материальных ресурсов, добавлять в свою рабочую программу собственные модули. Тот или иной дополнительный модуль включается в программу при следующих условиях: новый модуль отражает реальную деятельность обучающихся и педагогических работников, эта деятельность является значимой для обучающихся и педагогических работников, эта деятельность не может быть описана ни в одном из модулей, предлагаемых примерной программой.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школы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53257C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Основные </w:t>
      </w: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направления самоанализа воспитательной работы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, </w:t>
      </w: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показ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ывают</w:t>
      </w: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, каким образом в школе осуществляется самоанализ организуемой воспитательной работы.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Рабочая программа воспитания содержит конкретное описание предстоящей работы с обучающимися. К программе воспитания прилагается ежегодный календарный план воспитательной работы.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Программа позволяет педагогическим работникам школы скоординировать свои усилия, направленные на воспитание обучающихся.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>1.</w:t>
      </w: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 xml:space="preserve"> </w:t>
      </w:r>
      <w:r w:rsidR="005E2E50" w:rsidRPr="005E2E50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>Особенности организуемого воспитательного процесса.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МОУ «СОШ № 7» является муниципальным образовательным учреждением, которое расположено в микрорайоне, застроенном благоустроенными 5-ти этажными домами. Школа открыта 19 января 1991 года. Первым директором была </w:t>
      </w:r>
      <w:proofErr w:type="spellStart"/>
      <w:r w:rsidRPr="00934C34">
        <w:rPr>
          <w:rFonts w:ascii="Times New Roman" w:eastAsia="Calibri" w:hAnsi="Times New Roman" w:cs="Times New Roman"/>
          <w:sz w:val="24"/>
          <w:szCs w:val="24"/>
        </w:rPr>
        <w:t>Божедомова</w:t>
      </w:r>
      <w:proofErr w:type="spell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Галина Вениаминовна.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В окружении школы находятся дошкольные образовательные учреждения: детский сад № 18 «Сказка», д/с № 8 «Колосок», д/с № 12; общеобразовательные организации № 6 и № 5. 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В 2022-2023 учебном году в школе обучается 669 человек.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Школа работает по графику пятидневной рабочей недели с двумя выходными днями в субботу </w:t>
      </w: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и  воскресенье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в одну смену  для учащихся  1-9 -х классов и  шестидневной рабочей недели с одним выходным днём в воскресенье в одну смену для обучающихся 10 - 11 классов.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Особенностью организации образовательного процесса является ведение углублённого </w:t>
      </w:r>
      <w:r w:rsidRPr="00934C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изучения предметов (английский язык, алгебра, геометрия). </w:t>
      </w: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В соответствии с выбором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обучающимся 10 - 11 классов предоставляется возможность углублённого изучения отдельных предметов: у гуманитарного профиля это иностранные языки, история и русский язык; у технологического профиля – математика, физика и информатика; у естественно-научного профиля, помимо математики, химия и биология.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Воспитание в школе осуществляется как: 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1) воспитывающее обучение, реализуемое на уроке;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3) воспитание в процессе реализации программ дополнительного образования.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Уклад школьной жизни определяется: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большим коллективом учащихся, создающим разнообразие темпераментов, способностей, желаний, интересов, возможностей;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отношениями между педагогами, учащимися, родителями как рядом проживающими и, часто, хорошо знающими друг друга людьми;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наличием традиций детской проектной деятельности (познавательные, творческие, социально значимые, игровые, экологические, литературные, художественные проекты);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традиционными школьными мероприятиями, такими как: празднование Дня рождения школы; ежегодный Большой поход детей, родителей, педагогов; посвящение в первоклассники; игры «Зарница» и «</w:t>
      </w:r>
      <w:proofErr w:type="spellStart"/>
      <w:r w:rsidRPr="00934C34">
        <w:rPr>
          <w:rFonts w:ascii="Times New Roman" w:eastAsia="Calibri" w:hAnsi="Times New Roman" w:cs="Times New Roman"/>
          <w:sz w:val="24"/>
          <w:szCs w:val="24"/>
        </w:rPr>
        <w:t>Зарничка</w:t>
      </w:r>
      <w:proofErr w:type="spellEnd"/>
      <w:r w:rsidRPr="00934C34">
        <w:rPr>
          <w:rFonts w:ascii="Times New Roman" w:eastAsia="Calibri" w:hAnsi="Times New Roman" w:cs="Times New Roman"/>
          <w:sz w:val="24"/>
          <w:szCs w:val="24"/>
        </w:rPr>
        <w:t>»; день самоуправления; недели добра; встреча выпускников; концерты ко Дню учителя, 8 марта; линейка Памяти;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использованием разнообразных видов наглядности для демонстрации побед и достижений с целью поднятия престижа школы (стенды, школьная газета «Говорит Седьмая!», сайт школы, группы классов и родительской общественности в социальных сетях);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деятельностью школьных коллективов: 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театральная студия «Волшебный мир театра», клуб «Звёздный микрофон», изо-</w:t>
      </w:r>
      <w:proofErr w:type="spellStart"/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студия«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>Алые</w:t>
      </w:r>
      <w:proofErr w:type="spell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паруса», созданные с целью формирования эстетических идеалов, чувства прекрасного, развития интереса к чтению, музыке, искусству; спортивный клуб «Мужество», клуб «Допризывник», кружок «Снайпер», где происходит воспитание таких качеств, как целеустремленность, чувство товарищества, долг, ответственность, взаимовыручка и т.д.);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отряд волонтеров, где главным качеством выступает готовность прийти на помощь;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отряд «Юные друзья полиции», деятельность которого направлена на повышение эффективности организации профилактики безнадзорности и правонарушений среди обучающихся школы и их правовое воспитание.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Одной из линий в системе воспитания является организация работы школьного кабинета-музея </w:t>
      </w:r>
      <w:proofErr w:type="spellStart"/>
      <w:r w:rsidRPr="00934C34">
        <w:rPr>
          <w:rFonts w:ascii="Times New Roman" w:eastAsia="Calibri" w:hAnsi="Times New Roman" w:cs="Times New Roman"/>
          <w:sz w:val="24"/>
          <w:szCs w:val="24"/>
        </w:rPr>
        <w:t>Ф.А.Абрамова</w:t>
      </w:r>
      <w:proofErr w:type="spell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>Традиционными в классах являются мероприятия для родителей и с привлечением родителей: Праздник «Здравствуй, школа!», «Веселые старты», концерты ко Дню матери и 8 марта, День защитника Отечества, походы, Дни рождения классов, Дни именинников, торжественные линейки 1 сентября и Последний звонок и др.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Органы  самоуправления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МОУ «СОШ №7» представлены Советом школьников, редколлегией  газеты «Говорит Седьмая!».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Традиционно Совет школьников организует и </w:t>
      </w: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проводит  следующие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мероприятия: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акция «Помоги бездомным животным!», недели добра, день дублёра, сбор </w:t>
      </w: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макулатуры ,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октябрь, участие в городском конкурсе «Ученик года- 2020», выпуск номеров школьной газеты «Говорит Седьмая!», совместные с администрацией  рейды по проверке школьной формы, антикоррупционные мероприятия (беседы , игры, мини-спектакли), неделя толерантности, концертные программы к Дню учителя, ко Дню матери, игра «Зарница», праздники «Посвящение в школьники»,  Новогодние утренники, День открытых дверей. </w:t>
      </w:r>
    </w:p>
    <w:p w:rsidR="00934C34" w:rsidRPr="00934C34" w:rsidRDefault="00934C34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Составной частью воспитательной работы является дополнительное образование, </w:t>
      </w:r>
      <w:proofErr w:type="gramStart"/>
      <w:r w:rsidRPr="00934C34">
        <w:rPr>
          <w:rFonts w:ascii="Times New Roman" w:eastAsia="Calibri" w:hAnsi="Times New Roman" w:cs="Times New Roman"/>
          <w:sz w:val="24"/>
          <w:szCs w:val="24"/>
        </w:rPr>
        <w:t>которое  направлено</w:t>
      </w:r>
      <w:proofErr w:type="gramEnd"/>
      <w:r w:rsidRPr="00934C34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социальной компетентности учащихся, развитие их творческого потенциала.  Ежегодно школьным дополнительным образование охвачено от </w:t>
      </w:r>
      <w:r w:rsidRPr="00934C34">
        <w:rPr>
          <w:rFonts w:ascii="Times New Roman" w:eastAsia="Calibri" w:hAnsi="Times New Roman" w:cs="Times New Roman"/>
          <w:sz w:val="24"/>
          <w:szCs w:val="24"/>
        </w:rPr>
        <w:lastRenderedPageBreak/>
        <w:t>65 до 68 % обучающихся.</w:t>
      </w:r>
    </w:p>
    <w:p w:rsidR="00522417" w:rsidRDefault="00522417" w:rsidP="0052241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4C34" w:rsidRDefault="00934C34" w:rsidP="0052241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5965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общая </w:t>
      </w:r>
      <w:r w:rsidRPr="002C385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цель воспитания </w:t>
      </w:r>
      <w:r w:rsidRPr="002C385B">
        <w:rPr>
          <w:rFonts w:ascii="Times New Roman" w:eastAsia="Calibri" w:hAnsi="Times New Roman" w:cs="Times New Roman"/>
          <w:sz w:val="24"/>
          <w:szCs w:val="24"/>
        </w:rPr>
        <w:t>в МОУ «СОШ №7» – личностное развитие школьников, проявляющееся:</w:t>
      </w:r>
    </w:p>
    <w:p w:rsidR="001B4DB1" w:rsidRPr="002C385B" w:rsidRDefault="001B4DB1" w:rsidP="0053257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B4DB1" w:rsidRPr="002C385B" w:rsidRDefault="001B4DB1" w:rsidP="0053257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1B4DB1" w:rsidRDefault="001B4DB1" w:rsidP="0053257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59657F" w:rsidRPr="002C385B" w:rsidRDefault="0059657F" w:rsidP="0059657F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proofErr w:type="gramStart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Цель </w:t>
      </w:r>
      <w:r w:rsidRPr="0059657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воспитания</w:t>
      </w:r>
      <w:proofErr w:type="gramEnd"/>
      <w:r w:rsidRPr="0059657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на ступени </w:t>
      </w:r>
      <w:r w:rsidRPr="0059657F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СОО – личностное развитие школьников, проявляющееся 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2C385B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>приоритеты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которым необходимо уделять чуть большее внимание на разных уровнях общего образования.</w:t>
      </w:r>
    </w:p>
    <w:p w:rsidR="00BA5F73" w:rsidRPr="00764C76" w:rsidRDefault="00BA5F73" w:rsidP="0059657F">
      <w:pPr>
        <w:pStyle w:val="Default"/>
        <w:jc w:val="both"/>
        <w:rPr>
          <w:color w:val="auto"/>
        </w:rPr>
      </w:pPr>
    </w:p>
    <w:p w:rsidR="00BA5F73" w:rsidRPr="00764C76" w:rsidRDefault="00BA5F73" w:rsidP="0053257C">
      <w:pPr>
        <w:pStyle w:val="Default"/>
        <w:jc w:val="both"/>
        <w:rPr>
          <w:color w:val="auto"/>
        </w:rPr>
      </w:pPr>
      <w:r w:rsidRPr="00764C76">
        <w:rPr>
          <w:color w:val="auto"/>
        </w:rPr>
        <w:t>В воспитании детей юношеского возраста (</w:t>
      </w:r>
      <w:r w:rsidRPr="00764C76">
        <w:rPr>
          <w:b/>
          <w:bCs/>
          <w:i/>
          <w:iCs/>
          <w:color w:val="auto"/>
        </w:rPr>
        <w:t>уровень среднего общего образования</w:t>
      </w:r>
      <w:r w:rsidRPr="00764C76">
        <w:rPr>
          <w:color w:val="auto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BA5F73" w:rsidRPr="00764C76" w:rsidRDefault="00BA5F73" w:rsidP="0053257C">
      <w:pPr>
        <w:pStyle w:val="Default"/>
        <w:jc w:val="both"/>
        <w:rPr>
          <w:color w:val="auto"/>
        </w:rPr>
      </w:pPr>
      <w:r w:rsidRPr="00764C76">
        <w:rPr>
          <w:color w:val="auto"/>
        </w:rPr>
        <w:t xml:space="preserve">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дел, направленных на заботу о своей семье, родных и близких;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трудовой опыт, опыт участия в производственной практике;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природоохранных дел;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разрешения возникающих конфликтных ситуаций в школе, дома или на улице;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ведения здорового образа жизни и заботы о здоровье других людей;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оказания помощи окружающим, заботы о малышах или пожилых людях, волонтерский опыт; </w:t>
      </w:r>
    </w:p>
    <w:p w:rsidR="00BA5F73" w:rsidRPr="00764C76" w:rsidRDefault="00BA5F73" w:rsidP="00126D0D">
      <w:pPr>
        <w:pStyle w:val="Default"/>
        <w:numPr>
          <w:ilvl w:val="0"/>
          <w:numId w:val="38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опыт самопознания и самоанализа, опыт социально приемлемого самовыражения и самореализации. 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lastRenderedPageBreak/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2C385B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задач: </w:t>
      </w:r>
    </w:p>
    <w:p w:rsidR="0081385A" w:rsidRPr="0081385A" w:rsidRDefault="0081385A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о</w:t>
      </w:r>
      <w:r w:rsidRPr="0081385A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пределить</w:t>
      </w:r>
      <w:r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 и реализовывать </w:t>
      </w:r>
      <w:r w:rsidRPr="0081385A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новые возможности потенциала классного руководства в воспитании</w:t>
      </w:r>
    </w:p>
    <w:p w:rsidR="0081385A" w:rsidRDefault="0081385A" w:rsidP="00934C3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</w:pPr>
      <w:r w:rsidRPr="0081385A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школьников, поддерживать активное участие классных сообществ в жизни школы;</w:t>
      </w:r>
    </w:p>
    <w:p w:rsidR="001B4DB1" w:rsidRPr="0081385A" w:rsidRDefault="0081385A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</w:pPr>
      <w:r w:rsidRPr="0081385A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развивать возможности воспитательного компонента школьного урока, </w:t>
      </w:r>
      <w:r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р</w:t>
      </w:r>
      <w:r w:rsidR="001B4DB1" w:rsidRPr="0081385A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людям, себе, закону, здоровому образу жизни, миру в целом;</w:t>
      </w:r>
    </w:p>
    <w:p w:rsidR="001B4DB1" w:rsidRDefault="001B4DB1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81385A" w:rsidRDefault="0081385A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>направить работу с семьями школьников, их родителями или законными представителями на совместное решение проблем личностного развития детей, в том числе с использованием возможностей школьной службы медиации.</w:t>
      </w:r>
    </w:p>
    <w:p w:rsidR="0081385A" w:rsidRDefault="0081385A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>повышать эффективность работы ученическое самоуправление на уровне школы, классных сообществ, групп и объединений, в том числе через организацию волонтерской деятельности как социально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>значимой;</w:t>
      </w:r>
    </w:p>
    <w:p w:rsidR="0081385A" w:rsidRPr="002C385B" w:rsidRDefault="0081385A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продолжать 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профори</w:t>
      </w:r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>ентационную</w:t>
      </w:r>
      <w:proofErr w:type="spellEnd"/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 обучающимися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</w:t>
      </w:r>
      <w:r w:rsidRPr="0081385A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обеспечивать эффективное профессиональное самоопределение обучающихся;</w:t>
      </w:r>
    </w:p>
    <w:p w:rsidR="001B4DB1" w:rsidRPr="002C385B" w:rsidRDefault="001B4DB1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2C385B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бщешкольных ключевых 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2C385B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,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2C385B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1B4DB1" w:rsidRPr="002C385B" w:rsidRDefault="00581FD8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совершенствовать </w:t>
      </w:r>
      <w:r w:rsidR="001B4DB1"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работу школьных медиа, реализовывать их воспитательный потенциал; </w:t>
      </w:r>
    </w:p>
    <w:p w:rsidR="001B4DB1" w:rsidRPr="002C385B" w:rsidRDefault="001B4DB1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 w:rsidRPr="002C385B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предметно-эстетическую среду школы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1B4DB1" w:rsidRPr="002C385B" w:rsidRDefault="001B4DB1" w:rsidP="00934C3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организовывать профилактическую работу со школьниками;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1B4DB1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1B4DB1" w:rsidRDefault="0053257C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53257C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Практическая реализация цели и задач воспитания осуществляется в рамках направлений воспитательной работы школы, каждое из которых представлено в системе инвариантных и вариативных модулей, сочетаемых и дополняющих друг </w:t>
      </w:r>
      <w:proofErr w:type="gramStart"/>
      <w:r w:rsidRPr="0053257C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друга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и </w:t>
      </w:r>
      <w:r w:rsidR="00923ACD" w:rsidRPr="00923ACD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отражается в мероприятиях календарного плана воспитательной работы и индивидуальных планах работы классных руководителей.</w:t>
      </w:r>
    </w:p>
    <w:p w:rsidR="00923ACD" w:rsidRPr="002C385B" w:rsidRDefault="00923ACD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Примерами ключевых дел, реализуемых в школе, являются: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«Дебаты» – проект, направленный на формирование умения аргументированно вести дебаты, навыков выступать публично;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«Мир вокруг нас» – образовательные поездки, уроки-экскурсии;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«Недели добра» – благотворительные праздники, собранные средства идут на помощь конкретным людям;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«Большая помощь маленькому другу» - акция, в рамках которой дети собирают корм, теплые вещи и аксессуары для животных и предают их в приют для бездомных животных;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волонтерский проект «Инициатива»;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День самоуправления - в день рождения школы;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мастерская Деда Мороза;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творческие мастерские к календарным датам;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торжественные линейки;</w:t>
      </w:r>
    </w:p>
    <w:p w:rsidR="001B4DB1" w:rsidRPr="002C385B" w:rsidRDefault="001B4DB1" w:rsidP="00126D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игры «Зарница» и «</w:t>
      </w: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Зарничка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Методика организации и проведения ключевых школьных дел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Основу организация и проведения ключевых общешкольных дел составляет методика КТД (коллективных творческих дел).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Методика КТД включает следующие этапы: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Предварительная работа. Обсуждение проблем, существующих в коллективе, педагогических целей и задач. Что лучше сделать? Для кого? Когда? Где? Кто будет участвовать? С кем вместе? Кому быть организатором? 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Коллективное планирование. На общем сборе заслушиваются и обсуждаются все варианты КТД. Один из вариантов отбирается для осуществления или на базе нескольких предложений КТД создается сводный проект. Затем выбирается совет дела из представителей каждого первичного коллектива.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Коллективная подготовка. Совет дела, опираясь на предложения первичных коллективов, разрабатывает избранный вариант, учитывая местные условия, распределяет поручения между первичными коллективами, а затем руководит выполнением задуманного.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дела. Этап включает в себя приготовление перед началом КТД, само проведение дела и его завершение (подведение итогов).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Коллективный анализ. Проведенное дело обсуждается на общем сборе, причем каждый первичный коллектив высказывает свое мнение об удачах и недостатках, а затем обязательно вносит свои предложения на будущее.</w:t>
      </w:r>
    </w:p>
    <w:p w:rsidR="001B4DB1" w:rsidRPr="002C385B" w:rsidRDefault="001B4DB1" w:rsidP="005325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Ближайшее последствие. Коллективное осуществление тех предложений, которые были высказаны на итоговом сборе.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Основные формы и виды деятельности</w:t>
      </w:r>
    </w:p>
    <w:p w:rsidR="00037D45" w:rsidRDefault="001B4DB1" w:rsidP="00037D4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Вне образовательной организации:</w:t>
      </w:r>
    </w:p>
    <w:p w:rsidR="001B4DB1" w:rsidRPr="002C385B" w:rsidRDefault="001B4DB1" w:rsidP="00126D0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социальные проекты – ежегодные совместно разрабатываемые и реализуемые обучающимися и </w:t>
      </w:r>
      <w:r w:rsidRPr="002C385B">
        <w:rPr>
          <w:rFonts w:ascii="Times New Roman" w:eastAsia="№Е" w:hAnsi="Times New Roman" w:cs="Times New Roman"/>
          <w:w w:val="0"/>
          <w:kern w:val="2"/>
          <w:sz w:val="24"/>
          <w:szCs w:val="24"/>
          <w:lang w:eastAsia="x-none"/>
        </w:rPr>
        <w:t>педагогическими работниками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1B4DB1" w:rsidRPr="002C385B" w:rsidRDefault="001B4DB1" w:rsidP="00126D0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</w:p>
    <w:p w:rsidR="001B4DB1" w:rsidRPr="002C385B" w:rsidRDefault="001B4DB1" w:rsidP="00126D0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участие во всероссийских акциях, посвященных значимым отечественным и международным событиям.</w:t>
      </w:r>
    </w:p>
    <w:p w:rsidR="001B4DB1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уровне школы: </w:t>
      </w:r>
    </w:p>
    <w:p w:rsidR="00037D45" w:rsidRPr="00037D45" w:rsidRDefault="00037D45" w:rsidP="00037D45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037D4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Еженедельная церемония подъема/спуска Государственного флага РФ в рамках общешкольной организационной линейки</w:t>
      </w:r>
      <w:r w:rsidR="00934C34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;</w:t>
      </w:r>
    </w:p>
    <w:p w:rsidR="001B4DB1" w:rsidRPr="002C385B" w:rsidRDefault="001B4DB1" w:rsidP="00126D0D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1B4DB1" w:rsidRPr="002C385B" w:rsidRDefault="001B4DB1" w:rsidP="00126D0D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торжественные ритуалы посвящения, связанные с переходом учащихся на следующий 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lastRenderedPageBreak/>
        <w:t>уровень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1B4DB1" w:rsidRPr="002C385B" w:rsidRDefault="001B4DB1" w:rsidP="00126D0D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образовательного учреждения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</w:p>
    <w:p w:rsidR="00934C34" w:rsidRPr="00934C34" w:rsidRDefault="00934C34" w:rsidP="00934C34">
      <w:pPr>
        <w:pStyle w:val="a3"/>
        <w:numPr>
          <w:ilvl w:val="0"/>
          <w:numId w:val="51"/>
        </w:numPr>
        <w:spacing w:after="0" w:line="240" w:lineRule="auto"/>
        <w:ind w:left="284" w:hanging="284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934C34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исполнение государственного гимна Российской Федерации в начале учебной недели (1 урок в понедельник);</w:t>
      </w:r>
    </w:p>
    <w:p w:rsidR="001B4DB1" w:rsidRPr="00934C34" w:rsidRDefault="001B4DB1" w:rsidP="00934C34">
      <w:pPr>
        <w:pStyle w:val="a3"/>
        <w:numPr>
          <w:ilvl w:val="0"/>
          <w:numId w:val="51"/>
        </w:numPr>
        <w:spacing w:after="0" w:line="240" w:lineRule="auto"/>
        <w:ind w:left="284" w:hanging="284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934C34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выдвижение предложений от классов по тематике, содержанию ключевых общешкольных дел;</w:t>
      </w:r>
    </w:p>
    <w:p w:rsidR="001B4DB1" w:rsidRPr="002C385B" w:rsidRDefault="001B4DB1" w:rsidP="00934C34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создание на уровне классов инициативных групп по проведению отдельных общешкольных ключевых дел;</w:t>
      </w:r>
    </w:p>
    <w:p w:rsidR="001B4DB1" w:rsidRPr="002C385B" w:rsidRDefault="001B4DB1" w:rsidP="00934C3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Cs/>
          <w:kern w:val="2"/>
          <w:sz w:val="24"/>
          <w:szCs w:val="24"/>
          <w:lang w:eastAsia="x-none"/>
        </w:rPr>
        <w:t>выбор и делегирование представителей классов в общешкольные советы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дел, ответственных за подготовку общешкольных ключевых дел; </w:t>
      </w:r>
    </w:p>
    <w:p w:rsidR="001B4DB1" w:rsidRPr="002C385B" w:rsidRDefault="001B4DB1" w:rsidP="00126D0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школьных классов в реализации общешкольных ключевых дел; </w:t>
      </w:r>
    </w:p>
    <w:p w:rsidR="001B4DB1" w:rsidRPr="002C385B" w:rsidRDefault="001B4DB1" w:rsidP="00126D0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обучающихся:</w:t>
      </w:r>
      <w:r w:rsidRPr="002C385B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1B4DB1" w:rsidRPr="002C385B" w:rsidRDefault="001B4DB1" w:rsidP="00126D0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вовлечение по возможности</w:t>
      </w:r>
      <w:r w:rsidRPr="002C385B">
        <w:rPr>
          <w:rFonts w:ascii="Times New Roman" w:eastAsia="№Е" w:hAnsi="Times New Roman" w:cs="Times New Roman"/>
          <w:i/>
          <w:kern w:val="2"/>
          <w:sz w:val="24"/>
          <w:szCs w:val="24"/>
          <w:lang w:eastAsia="x-none"/>
        </w:rPr>
        <w:t xml:space="preserve"> 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B4DB1" w:rsidRPr="002C385B" w:rsidRDefault="001B4DB1" w:rsidP="00126D0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обучение (проведение тренингов, мастер-классов, семинаров) участию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походы, военно-спортивные игры и т.п.);  </w:t>
      </w:r>
    </w:p>
    <w:p w:rsidR="001B4DB1" w:rsidRPr="002C385B" w:rsidRDefault="001B4DB1" w:rsidP="00126D0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индивидуальная помощь обучающемуся (</w:t>
      </w:r>
      <w:r w:rsidRPr="002C385B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при необходимости) в освоении навыков 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подготовки, проведения и анализа ключевых дел;</w:t>
      </w:r>
    </w:p>
    <w:p w:rsidR="001B4DB1" w:rsidRPr="002C385B" w:rsidRDefault="001B4DB1" w:rsidP="00126D0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2C385B">
        <w:rPr>
          <w:rFonts w:ascii="Times New Roman" w:eastAsia="№Е" w:hAnsi="Times New Roman" w:cs="Times New Roman"/>
          <w:w w:val="0"/>
          <w:kern w:val="2"/>
          <w:sz w:val="24"/>
          <w:szCs w:val="24"/>
          <w:lang w:eastAsia="x-none"/>
        </w:rPr>
        <w:t>педагогическими работниками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другими взрослыми;</w:t>
      </w:r>
    </w:p>
    <w:p w:rsidR="001B4DB1" w:rsidRPr="002C385B" w:rsidRDefault="001B4DB1" w:rsidP="00126D0D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 необходимости коррекция </w:t>
      </w:r>
      <w:proofErr w:type="gram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поведения</w:t>
      </w:r>
      <w:proofErr w:type="gram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 включает в себя:</w:t>
      </w:r>
    </w:p>
    <w:p w:rsidR="001B4DB1" w:rsidRPr="002C385B" w:rsidRDefault="001B4DB1" w:rsidP="00126D0D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1B4DB1" w:rsidRPr="002C385B" w:rsidRDefault="001B4DB1" w:rsidP="00126D0D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C385B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 направленности), позволяющие с одной стороны, – вовлечь в них обучающихся с самыми разными </w:t>
      </w:r>
      <w:r w:rsidRPr="002C38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потребностями и тем самым дать им возможность </w:t>
      </w:r>
      <w:proofErr w:type="spellStart"/>
      <w:r w:rsidRPr="002C385B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1B4DB1" w:rsidRDefault="001B4DB1" w:rsidP="00126D0D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проведение классных часов как часов плодотворного и доверительного общения </w:t>
      </w:r>
      <w:r w:rsidRPr="002C385B">
        <w:rPr>
          <w:rFonts w:ascii="Times New Roman" w:eastAsia="Calibri" w:hAnsi="Times New Roman" w:cs="Times New Roman"/>
          <w:sz w:val="24"/>
          <w:szCs w:val="24"/>
        </w:rPr>
        <w:t>педагогического работника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2C385B">
        <w:rPr>
          <w:rFonts w:ascii="Times New Roman" w:eastAsia="Calibri" w:hAnsi="Times New Roman" w:cs="Times New Roman"/>
          <w:sz w:val="24"/>
          <w:szCs w:val="24"/>
        </w:rPr>
        <w:t>я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благоприятной среды для общения;</w:t>
      </w:r>
    </w:p>
    <w:p w:rsidR="00522417" w:rsidRPr="00522417" w:rsidRDefault="0024446A" w:rsidP="00522417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2417">
        <w:rPr>
          <w:rFonts w:ascii="Times New Roman" w:eastAsia="Calibri" w:hAnsi="Times New Roman" w:cs="Times New Roman"/>
          <w:sz w:val="24"/>
          <w:szCs w:val="24"/>
          <w:lang w:val="x-none"/>
        </w:rPr>
        <w:t>еженедельные информационно-просветительские занятия патриотической, нравственной и экологической направленности «Разговоры о важном»: обсуждение событий, происходящих в школе, в городе, регионе, в стране;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п.;</w:t>
      </w:r>
    </w:p>
    <w:p w:rsidR="001B4DB1" w:rsidRPr="00522417" w:rsidRDefault="001B4DB1" w:rsidP="00522417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2417">
        <w:rPr>
          <w:rFonts w:ascii="Times New Roman"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522417">
        <w:rPr>
          <w:rFonts w:ascii="Times New Roman" w:eastAsia="Tahoma" w:hAnsi="Times New Roman" w:cs="Times New Roman"/>
          <w:sz w:val="24"/>
          <w:szCs w:val="24"/>
        </w:rPr>
        <w:t>и</w:t>
      </w:r>
      <w:r w:rsidRPr="00522417">
        <w:rPr>
          <w:rFonts w:ascii="Times New Roman" w:eastAsia="№Е" w:hAnsi="Times New Roman" w:cs="Times New Roman"/>
          <w:sz w:val="24"/>
          <w:szCs w:val="24"/>
        </w:rPr>
        <w:t xml:space="preserve">гры и тренинги на сплочение и </w:t>
      </w:r>
      <w:proofErr w:type="spellStart"/>
      <w:r w:rsidRPr="00522417">
        <w:rPr>
          <w:rFonts w:ascii="Times New Roman" w:eastAsia="№Е" w:hAnsi="Times New Roman" w:cs="Times New Roman"/>
          <w:sz w:val="24"/>
          <w:szCs w:val="24"/>
        </w:rPr>
        <w:t>командообразование</w:t>
      </w:r>
      <w:proofErr w:type="spellEnd"/>
      <w:r w:rsidRPr="00522417">
        <w:rPr>
          <w:rFonts w:ascii="Times New Roman" w:eastAsia="№Е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522417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22417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522417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522417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522417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класса;</w:t>
      </w:r>
    </w:p>
    <w:p w:rsidR="001B4DB1" w:rsidRPr="002C385B" w:rsidRDefault="001B4DB1" w:rsidP="00126D0D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85B">
        <w:rPr>
          <w:rFonts w:ascii="Times New Roman" w:eastAsia="Calibri" w:hAnsi="Times New Roman" w:cs="Times New Roman"/>
          <w:b/>
          <w:sz w:val="24"/>
          <w:szCs w:val="24"/>
        </w:rPr>
        <w:t>Классные дела: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Создание актива класса (детского актива);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просмотр и обсуждение художественных и документальных фильмов, передач; 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посещение театров, музеев, выставок;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коллективное посещение спортивных соревнований;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посещение производственных предприятий, научных, образовательных организаций;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организация праздников;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проведение встреч с ветеранами, общественными деятелями;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встречи с выпускниками;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организация выполнения общественно-полезной работы каждым обучающимся; 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проведение диспутов и бесед по актуальным проблемам нравственно-этического содержания: «О любви, верности и дружбе», «О принципиальности и искренности», «О чистоте мысли и бескорыстии поступка»;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участие в общественно полезном труде в помощь школе, городу, родному краю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участие в делах благотворительности, милосердия, в оказании помощи нуждающимся, заботе о животных, живых существах, природе;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проведение сюжетно-ролевых игр;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проведение творческих конкурсов, спортивных соревнований внутри класса;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организация бесед с школьным психологом, медицинскими работниками.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обучающимися</w:t>
      </w:r>
      <w:r w:rsidRPr="002C385B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</w:t>
      </w:r>
      <w:r w:rsidRPr="002C38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>поддержка обучающегося в решении важных для него жизненных проблем (налаживани</w:t>
      </w:r>
      <w:r w:rsidRPr="002C385B">
        <w:rPr>
          <w:rFonts w:ascii="Times New Roman" w:eastAsia="Calibri" w:hAnsi="Times New Roman" w:cs="Times New Roman"/>
          <w:sz w:val="24"/>
          <w:szCs w:val="24"/>
        </w:rPr>
        <w:t>е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взаимоотношений с одноклассниками или </w:t>
      </w:r>
      <w:r w:rsidRPr="002C385B">
        <w:rPr>
          <w:rFonts w:ascii="Times New Roman" w:eastAsia="Calibri" w:hAnsi="Times New Roman" w:cs="Times New Roman"/>
          <w:sz w:val="24"/>
          <w:szCs w:val="24"/>
        </w:rPr>
        <w:t>педагогическими работниками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выбор профессии, </w:t>
      </w:r>
      <w:r w:rsidRPr="002C385B">
        <w:rPr>
          <w:rFonts w:ascii="Times New Roman" w:eastAsia="Calibri" w:hAnsi="Times New Roman" w:cs="Times New Roman"/>
          <w:sz w:val="24"/>
          <w:szCs w:val="24"/>
        </w:rPr>
        <w:t>организации высшего образования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дальнейшего трудоустройства, успеваемост</w:t>
      </w:r>
      <w:r w:rsidRPr="002C385B">
        <w:rPr>
          <w:rFonts w:ascii="Times New Roman" w:eastAsia="Calibri" w:hAnsi="Times New Roman" w:cs="Times New Roman"/>
          <w:sz w:val="24"/>
          <w:szCs w:val="24"/>
        </w:rPr>
        <w:t>ь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2C385B">
        <w:rPr>
          <w:rFonts w:ascii="Times New Roman" w:eastAsia="Calibri" w:hAnsi="Times New Roman" w:cs="Times New Roman"/>
          <w:sz w:val="24"/>
          <w:szCs w:val="24"/>
        </w:rPr>
        <w:t>;</w:t>
      </w:r>
      <w:r w:rsidRPr="002C385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2C385B">
        <w:rPr>
          <w:rFonts w:ascii="Times New Roman" w:eastAsia="№Е" w:hAnsi="Times New Roman" w:cs="Times New Roman"/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gramStart"/>
      <w:r w:rsidRPr="002C385B">
        <w:rPr>
          <w:rFonts w:ascii="Times New Roman" w:eastAsia="Calibri" w:hAnsi="Times New Roman" w:cs="Times New Roman"/>
          <w:sz w:val="24"/>
          <w:szCs w:val="24"/>
        </w:rPr>
        <w:t>поведения</w:t>
      </w:r>
      <w:proofErr w:type="gramEnd"/>
      <w:r w:rsidRPr="002C385B">
        <w:rPr>
          <w:rFonts w:ascii="Times New Roman" w:eastAsia="Calibri" w:hAnsi="Times New Roman" w:cs="Times New Roman"/>
          <w:sz w:val="24"/>
          <w:szCs w:val="24"/>
        </w:rPr>
        <w:t xml:space="preserve">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ведение системы учета детей, семей групп социального риска, реализацию специальных программ профилактической работы с ними;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профилактика асоциального поведения;</w:t>
      </w:r>
    </w:p>
    <w:p w:rsidR="001B4DB1" w:rsidRPr="002C385B" w:rsidRDefault="001B4DB1" w:rsidP="005325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sz w:val="24"/>
          <w:szCs w:val="24"/>
        </w:rPr>
        <w:t>реализация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благополучию.</w:t>
      </w:r>
    </w:p>
    <w:p w:rsidR="001B4DB1" w:rsidRPr="002C385B" w:rsidRDefault="001B4DB1" w:rsidP="0053257C">
      <w:pPr>
        <w:tabs>
          <w:tab w:val="left" w:pos="426"/>
          <w:tab w:val="left" w:pos="1310"/>
        </w:tabs>
        <w:spacing w:after="0" w:line="240" w:lineRule="auto"/>
        <w:ind w:right="175" w:firstLine="426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</w:t>
      </w:r>
      <w:r w:rsidRPr="002C385B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  <w:t>-предметниками</w:t>
      </w:r>
      <w:r w:rsidRPr="002C385B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 xml:space="preserve"> в классе:</w:t>
      </w:r>
    </w:p>
    <w:p w:rsidR="001B4DB1" w:rsidRPr="002C385B" w:rsidRDefault="001B4DB1" w:rsidP="00126D0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1B4DB1" w:rsidRPr="002C385B" w:rsidRDefault="001B4DB1" w:rsidP="00126D0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1B4DB1" w:rsidRPr="002C385B" w:rsidRDefault="001B4DB1" w:rsidP="00126D0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привлечение учителей-предметников к участию во </w:t>
      </w: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внутриклассных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1B4DB1" w:rsidRPr="002C385B" w:rsidRDefault="001B4DB1" w:rsidP="00126D0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B4DB1" w:rsidRPr="002C385B" w:rsidRDefault="001B4DB1" w:rsidP="0053257C">
      <w:pPr>
        <w:tabs>
          <w:tab w:val="left" w:pos="426"/>
          <w:tab w:val="left" w:pos="1310"/>
        </w:tabs>
        <w:spacing w:after="0" w:line="240" w:lineRule="auto"/>
        <w:ind w:right="175" w:firstLine="426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обучающихся или их законными представителями: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повышение педагогической культуры родителей;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содействие родителям в решении индивидуальных проблем воспитания детей;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опора на положительный опыт семейного воспитания;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регулярное информирование родителей о школьных успехах и проблемах их обучающихся, о жизни класса в целом;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привлечение членов </w:t>
      </w:r>
      <w:proofErr w:type="gram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семей</w:t>
      </w:r>
      <w:proofErr w:type="gram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 к организации и проведению дел класса;</w:t>
      </w:r>
    </w:p>
    <w:p w:rsidR="001B4DB1" w:rsidRPr="002C385B" w:rsidRDefault="001B4DB1" w:rsidP="0053257C">
      <w:pPr>
        <w:widowControl w:val="0"/>
        <w:numPr>
          <w:ilvl w:val="0"/>
          <w:numId w:val="3"/>
        </w:numPr>
        <w:tabs>
          <w:tab w:val="left" w:pos="426"/>
          <w:tab w:val="left" w:pos="1310"/>
        </w:tabs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3.3. Модуль «Школьный урок»</w:t>
      </w:r>
    </w:p>
    <w:p w:rsidR="001B4DB1" w:rsidRPr="002C385B" w:rsidRDefault="001B4DB1" w:rsidP="0053257C">
      <w:pPr>
        <w:adjustRightInd w:val="0"/>
        <w:spacing w:after="0" w:line="240" w:lineRule="auto"/>
        <w:ind w:left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</w:p>
    <w:p w:rsidR="001B4DB1" w:rsidRPr="002C385B" w:rsidRDefault="001B4DB1" w:rsidP="0053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следующее</w:t>
      </w:r>
      <w:r w:rsidRPr="002C385B">
        <w:rPr>
          <w:rFonts w:ascii="Times New Roman" w:eastAsia="LiberationSerif" w:hAnsi="Times New Roman" w:cs="Times New Roman"/>
          <w:i/>
          <w:iCs/>
          <w:sz w:val="24"/>
          <w:szCs w:val="24"/>
        </w:rPr>
        <w:t>: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w w:val="0"/>
          <w:kern w:val="2"/>
          <w:sz w:val="24"/>
          <w:szCs w:val="24"/>
          <w:lang w:eastAsia="x-none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B4DB1" w:rsidRPr="002C385B" w:rsidRDefault="001B4DB1" w:rsidP="005325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w w:val="0"/>
          <w:kern w:val="2"/>
          <w:sz w:val="24"/>
          <w:szCs w:val="24"/>
          <w:lang w:eastAsia="x-none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3.4. </w:t>
      </w:r>
      <w:proofErr w:type="gramStart"/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 </w:t>
      </w:r>
      <w:bookmarkStart w:id="1" w:name="_Hlk30338243"/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«</w:t>
      </w:r>
      <w:proofErr w:type="gramEnd"/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Курсы внеурочной деятельности»</w:t>
      </w:r>
      <w:bookmarkEnd w:id="1"/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самореализоваться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lastRenderedPageBreak/>
        <w:t>получить опыт участия в социально значимых делах;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  и установкой на сохранение и поддержание накопленных социально значимых традиций;</w:t>
      </w:r>
    </w:p>
    <w:p w:rsidR="001B4DB1" w:rsidRPr="002C385B" w:rsidRDefault="001B4DB1" w:rsidP="00126D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1B4DB1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общеинтеллектуальное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p w:rsidR="0059657F" w:rsidRPr="002C385B" w:rsidRDefault="0059657F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59657F" w:rsidRPr="00012CA3" w:rsidTr="00522417">
        <w:tc>
          <w:tcPr>
            <w:tcW w:w="9068" w:type="dxa"/>
          </w:tcPr>
          <w:p w:rsidR="0059657F" w:rsidRPr="00012CA3" w:rsidRDefault="0059657F" w:rsidP="0052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курса внеурочной деятельности </w:t>
            </w:r>
          </w:p>
        </w:tc>
      </w:tr>
      <w:tr w:rsidR="0059657F" w:rsidRPr="00012CA3" w:rsidTr="0059657F">
        <w:tc>
          <w:tcPr>
            <w:tcW w:w="9068" w:type="dxa"/>
          </w:tcPr>
          <w:p w:rsidR="0059657F" w:rsidRPr="00012CA3" w:rsidRDefault="0059657F" w:rsidP="0052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9657F" w:rsidRPr="00012CA3" w:rsidTr="00522417">
        <w:tc>
          <w:tcPr>
            <w:tcW w:w="9068" w:type="dxa"/>
          </w:tcPr>
          <w:p w:rsidR="0059657F" w:rsidRPr="0059657F" w:rsidRDefault="0059657F" w:rsidP="00596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7F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59657F" w:rsidRPr="00012CA3" w:rsidTr="0059657F">
        <w:tc>
          <w:tcPr>
            <w:tcW w:w="9068" w:type="dxa"/>
          </w:tcPr>
          <w:p w:rsidR="0059657F" w:rsidRPr="0059657F" w:rsidRDefault="0059657F" w:rsidP="0059657F">
            <w:pPr>
              <w:spacing w:after="0"/>
              <w:rPr>
                <w:rFonts w:ascii="Times New Roman" w:hAnsi="Times New Roman" w:cs="Times New Roman"/>
              </w:rPr>
            </w:pPr>
            <w:r w:rsidRPr="0059657F">
              <w:rPr>
                <w:rFonts w:ascii="Times New Roman" w:hAnsi="Times New Roman" w:cs="Times New Roman"/>
              </w:rPr>
              <w:t>Полезный выбор</w:t>
            </w:r>
          </w:p>
        </w:tc>
      </w:tr>
      <w:tr w:rsidR="0059657F" w:rsidRPr="00012CA3" w:rsidTr="0059657F">
        <w:tc>
          <w:tcPr>
            <w:tcW w:w="9068" w:type="dxa"/>
          </w:tcPr>
          <w:p w:rsidR="0059657F" w:rsidRPr="0059657F" w:rsidRDefault="0059657F" w:rsidP="0059657F">
            <w:pPr>
              <w:spacing w:after="0"/>
              <w:rPr>
                <w:rFonts w:ascii="Times New Roman" w:hAnsi="Times New Roman" w:cs="Times New Roman"/>
              </w:rPr>
            </w:pPr>
            <w:r w:rsidRPr="0059657F">
              <w:rPr>
                <w:rFonts w:ascii="Times New Roman" w:hAnsi="Times New Roman" w:cs="Times New Roman"/>
              </w:rPr>
              <w:t>Волонтерский клуб «Инициатива»</w:t>
            </w:r>
          </w:p>
        </w:tc>
      </w:tr>
      <w:tr w:rsidR="0059657F" w:rsidRPr="00012CA3" w:rsidTr="0059657F">
        <w:tc>
          <w:tcPr>
            <w:tcW w:w="9068" w:type="dxa"/>
          </w:tcPr>
          <w:p w:rsidR="0059657F" w:rsidRPr="0059657F" w:rsidRDefault="0059657F" w:rsidP="0059657F">
            <w:pPr>
              <w:spacing w:after="0"/>
              <w:rPr>
                <w:rFonts w:ascii="Times New Roman" w:hAnsi="Times New Roman" w:cs="Times New Roman"/>
              </w:rPr>
            </w:pPr>
            <w:r w:rsidRPr="0059657F">
              <w:rPr>
                <w:rFonts w:ascii="Times New Roman" w:hAnsi="Times New Roman" w:cs="Times New Roman"/>
              </w:rPr>
              <w:t>Правовое просвещение</w:t>
            </w:r>
          </w:p>
        </w:tc>
      </w:tr>
    </w:tbl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Поддержка детского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самоуправления  в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Ученическое самоуправление в школе представлено Советом школьников, активами классов.</w:t>
      </w:r>
    </w:p>
    <w:p w:rsidR="001B4DB1" w:rsidRPr="002C385B" w:rsidRDefault="001B4DB1" w:rsidP="00126D0D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Совет школьников формируется на выборной основе сроком на один учебный год. Кандидатуры членов Совета обсуждаются и утверждаются в классах один раз в год, в первой учебной четверти (первая неделя сентября). В состав Совета входят обучающиеся 5-11 классов делегируются по одному представителю от класса, входящие в министерства («Спорт и здоровье», «СМИ», «Культура и досуг», «Учеба и поведение», «Малышок»).</w:t>
      </w:r>
    </w:p>
    <w:p w:rsidR="001B4DB1" w:rsidRPr="002C385B" w:rsidRDefault="001B4DB1" w:rsidP="00126D0D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Активы класса выбираются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по инициативе и предложениям учащихся класса, 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руководителей;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Механизмы участия максимального количества обучающихся в самоуправлении:</w:t>
      </w:r>
    </w:p>
    <w:p w:rsidR="001B4DB1" w:rsidRPr="002C385B" w:rsidRDefault="001B4DB1" w:rsidP="0053257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право обучающегося выразить свое мнение при решении любого вопроса, затрагивающего его интересы;</w:t>
      </w:r>
    </w:p>
    <w:p w:rsidR="001B4DB1" w:rsidRPr="002C385B" w:rsidRDefault="001B4DB1" w:rsidP="0053257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право обучающегося быть </w:t>
      </w:r>
      <w:proofErr w:type="spellStart"/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заслушенным</w:t>
      </w:r>
      <w:proofErr w:type="spellEnd"/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 в ходе любого разбирательства; </w:t>
      </w:r>
    </w:p>
    <w:p w:rsidR="001B4DB1" w:rsidRPr="002C385B" w:rsidRDefault="001B4DB1" w:rsidP="0053257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каждый обучающийся имеет право избирать и быть избранным в органы детского самоуправления; </w:t>
      </w:r>
    </w:p>
    <w:p w:rsidR="001B4DB1" w:rsidRPr="002C385B" w:rsidRDefault="001B4DB1" w:rsidP="0053257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внутриклассных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3.6. Модуль </w:t>
      </w: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«Школьные медиа»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обучающихся, формирование </w:t>
      </w: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</w:t>
      </w: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lastRenderedPageBreak/>
        <w:t xml:space="preserve">поддержка творческой самореализации обучающихся. </w:t>
      </w:r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деятельности редколлегии школьной газеты «Говорит Седьмая!»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Печатная газета МОУ «СОШ № 7» «Говорит Седьмая!» является информационным, публицистическим, художественным печатным изданием, выражающим мнение учеников, родителей и учителей школы.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Школьная газета, как орган самоуправления: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предоставляет каждому возможность для самореализации;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повышает интерес читателей к делам и проблемам школы и дать им возможность искать пути их решения;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информирует о планируемых школьных и внешкольных мероприятиях;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освещает события, происходящие в районе, городе, регионе, стране, мире с позиции значимости для учащихся, школы;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поднимает вопросы, интересующие учащихся, учителей, родителей;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 xml:space="preserve">проводит мероприятия, направленные на исследование вопросов, интересующих читателей, а также на выяснение мнений по освещаемым вопросам; 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публикует статьи, стихи, рассказы и т.п. учащихся, учителей, родителей;</w:t>
      </w:r>
    </w:p>
    <w:p w:rsidR="001B4DB1" w:rsidRPr="002C385B" w:rsidRDefault="001B4DB1" w:rsidP="00126D0D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развививает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 xml:space="preserve"> информационную культуру участников образовательного процесса.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Периодичность выхода школьной газеты – окончание каждой четверти учебного года.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3.7. Модуль «Профориентация»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</w:t>
      </w:r>
      <w:r w:rsidRPr="002C385B">
        <w:rPr>
          <w:rFonts w:ascii="Cambria Math" w:eastAsia="LiberationSerif" w:hAnsi="Cambria Math" w:cs="Cambria Math"/>
          <w:sz w:val="24"/>
          <w:szCs w:val="24"/>
        </w:rPr>
        <w:t>≪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t>профориентация</w:t>
      </w:r>
      <w:r w:rsidRPr="002C385B">
        <w:rPr>
          <w:rFonts w:ascii="Cambria Math" w:eastAsia="LiberationSerif" w:hAnsi="Cambria Math" w:cs="Cambria Math"/>
          <w:sz w:val="24"/>
          <w:szCs w:val="24"/>
        </w:rPr>
        <w:t>≫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профориентационно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внепрофессиональную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составляющие такой деятельности.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spellStart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Профориентацинная</w:t>
      </w:r>
      <w:proofErr w:type="spellEnd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работа в школе концентрируется вокруг создания </w:t>
      </w:r>
      <w:proofErr w:type="spellStart"/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2C385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событий</w:t>
      </w:r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Ежегодно составляется календарь </w:t>
      </w:r>
      <w:proofErr w:type="spellStart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событий, являющий частью календарного плана воспитательной работы.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Важной составляющей </w:t>
      </w:r>
      <w:proofErr w:type="spellStart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работы является сотрудничество с филиалом группы «ИЛИМ» в </w:t>
      </w:r>
      <w:proofErr w:type="spellStart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г.Коряжме</w:t>
      </w:r>
      <w:proofErr w:type="spellEnd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Ш</w:t>
      </w: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кола взаимодействует с профессиональными образовательными организациями, организациями высшего образования:</w:t>
      </w:r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Коряжемский</w:t>
      </w:r>
      <w:proofErr w:type="spellEnd"/>
      <w:r w:rsidRPr="002C385B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индустриальный техникум, САФУ, МГЭИ.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Одной из форм </w:t>
      </w:r>
      <w:proofErr w:type="spellStart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работы является проведение в школе предметных недель.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Профориентационная</w:t>
      </w:r>
      <w:proofErr w:type="spellEnd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работа осуществляется через: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циклы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профориентационные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игры: симуляции, деловые игры,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квесты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экскурсии на предприятия и в организации;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профориентацинная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работа в процессе преподавания учебных предметов предметной области "Технология";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lastRenderedPageBreak/>
        <w:t xml:space="preserve">посещение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выставок, ярмарок профессий, тематических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парков,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профориентационного</w:t>
      </w:r>
      <w:proofErr w:type="spellEnd"/>
      <w:r w:rsidRPr="002C385B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в работе всероссийских </w:t>
      </w: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индивидуальные и групповые консультации педагога-психолога для обучающихся и их родителей (законных представителей) по вопросам склонностей, способностей, задатков и иных индивидуальных особенностей обучающихся, которые могут иметь значение в процессе выбора ими профессии;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 </w:t>
      </w:r>
    </w:p>
    <w:p w:rsidR="001B4DB1" w:rsidRPr="002C385B" w:rsidRDefault="001B4DB1" w:rsidP="00126D0D">
      <w:pPr>
        <w:widowControl w:val="0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организации и проведении презентаций, фотовыставок «Профессии нашей семьи».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На завершающем этапе </w:t>
      </w:r>
      <w:proofErr w:type="spellStart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работы (в 9-11 </w:t>
      </w:r>
      <w:proofErr w:type="spellStart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кл</w:t>
      </w:r>
      <w:proofErr w:type="spellEnd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.) ключевую роль в правильном выборе профессии играет эффективная организация </w:t>
      </w:r>
      <w:proofErr w:type="spellStart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предпрофильной</w:t>
      </w:r>
      <w:proofErr w:type="spellEnd"/>
      <w:r w:rsidRPr="002C385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подготовки и профильного обучения. В школе созданы универсальный, технический и гуманитарный профили. Перечень профилей может меняться, исходя из запросов обучающихся, родителей (законных представителей), появления новых востребованных профессий и специальностей.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01708A" w:rsidRDefault="0001708A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3.8. Модуль </w:t>
      </w: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Содержание работы с родителями (законными представителями) находит своё выражение в следующем</w:t>
      </w:r>
    </w:p>
    <w:p w:rsidR="001B4DB1" w:rsidRPr="002C385B" w:rsidRDefault="001B4DB1" w:rsidP="005325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Повышение психолого-педагогических знаний родителей (законных представителей). В </w:t>
      </w:r>
    </w:p>
    <w:p w:rsidR="001B4DB1" w:rsidRPr="002C385B" w:rsidRDefault="001B4DB1" w:rsidP="0053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указанной части используются следующие формы и методы работы: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индивидуальные и групповые консультации по вопросам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детско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– родительских отношений;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беседы, направленные на обмен информацией, дающей реальное представление о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школьных делах и поведении ребенка, его проблемах;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встречи родителей (законных представителей) со специалистами (сотрудниками ГОВД, 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прокуратуры, психологами реабилитационных центров, подростковыми врачами – наркологами и др.);</w:t>
      </w:r>
    </w:p>
    <w:p w:rsidR="001B4DB1" w:rsidRPr="002C385B" w:rsidRDefault="001B4DB1" w:rsidP="00126D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OpenSymbol" w:hAnsi="Times New Roman" w:cs="Times New Roman"/>
          <w:sz w:val="24"/>
          <w:szCs w:val="24"/>
        </w:rPr>
        <w:t>с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t>оциальный патронаж, осуществляемый с целью изучения характера взаимоотношений, особенностей семейного воспитания, эмоциональной атмосферы в семье обучающихся;</w:t>
      </w:r>
    </w:p>
    <w:p w:rsidR="001B4DB1" w:rsidRPr="002C385B" w:rsidRDefault="001B4DB1" w:rsidP="0053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2. Вовлечение родителей в учебно-воспитательный процесс, при котором используются следующие формы и методы работы: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классные родительские собрания, на которых происходит обсуждение задач учебно-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проблем;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общешкольные родительские собрания, на которых происходит знакомство с нормативно-правовыми документами образовательного учреждения, основными направлени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ями, задачами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– воспитательной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работы ,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рассматриваются и обсуждаются наиболее острые и актуальные проблемы воспитания и обучения детей;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организация совместной общественно значимой деятельности и досуга родителей (за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конных представителей) с детьми через посещение музеев, кинотеатров, выставок, участие в конкурсах;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День открытых дверей, открытые уроки, во время которых родители (законные пред</w:t>
      </w:r>
    </w:p>
    <w:p w:rsidR="001B4DB1" w:rsidRPr="002C385B" w:rsidRDefault="001B4DB1" w:rsidP="00126D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ставители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) посещают образовательное учреждение и знакомятся с действующими в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нем  кружками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>, секциями, а также  программами по учебным предметам, методикой преподавания, требованиями учителей – предметников.</w:t>
      </w:r>
    </w:p>
    <w:p w:rsidR="001B4DB1" w:rsidRPr="002C385B" w:rsidRDefault="001B4DB1" w:rsidP="0053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3. Вовлечение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родителей  (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>законных представителей) в непосредственное участие в жизни  школы через родительские комитеты, призванные углубить и разнообразить формы взаимодействия и сотрудничества школы и родителей (законных представителей), повысить ответственность родителей (законных представителей) за процесс воспитания своих детей, их заинтересованность в положительном результате образовательного процесса, а также содействовать  повышению авторитета родителей в семье.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Расширение участия родителей в управлении учреждением.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Осуществляется через расширение полномочий совета школы, общешкольного родительского комитета, а также путем избрания в такие советы наиболее заинтересованных, проявляющих конструктивную активность родителей.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обеспечение более действенного участия родителей в планировании и организации жизнедеятельности как всей школы, так и отдельных детских (детско-взрослых) коллективов в рамках кружков, секций, клубов по интересам и т.д.; 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расширение участия родителей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открытых занятий и мастер-классов для родителей;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стенда (библиотеки) с литературой, методическими материалами для родителей;</w:t>
      </w:r>
    </w:p>
    <w:p w:rsidR="001B4DB1" w:rsidRPr="002B0A1F" w:rsidRDefault="001B4DB1" w:rsidP="00126D0D">
      <w:pPr>
        <w:pStyle w:val="a3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B0A1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дней открытых дверей, во время которых родители могут посещать уроки и внеурочные занятия для получения представления о ходе учебно-воспитательного процесса в школе.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 Стимулирование родителей к оказанию помощи школе в совершенствовании материальных условий воспитания и обучения.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1B4DB1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3.9. Модуль </w:t>
      </w: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1B4DB1" w:rsidRPr="002C385B" w:rsidRDefault="001B4DB1" w:rsidP="005325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 ребенка</w:t>
      </w:r>
      <w:proofErr w:type="gramEnd"/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предметно-эстетическая  среда  школы,  при  условии  ее грамотной  организации,  обогащает  внутренний  мир  ученика,  способствует формированию у него чувства вкуса и стиля, создает атмосферу психологического комфорта, поднимает </w:t>
      </w: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настроение, предупреждает стрессовые ситуации, способствует позитивному  восприятию ребенком  школы. Формами и видами деятельности в рамках данного модуля являются: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выбор и оформление совместно с обучающимися, родителями интерьера школьных по</w:t>
      </w:r>
    </w:p>
    <w:p w:rsidR="001B4DB1" w:rsidRPr="002B0A1F" w:rsidRDefault="001B4DB1" w:rsidP="00126D0D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spellStart"/>
      <w:r w:rsidRPr="002B0A1F">
        <w:rPr>
          <w:rFonts w:ascii="Times New Roman" w:eastAsia="№Е" w:hAnsi="Times New Roman" w:cs="Times New Roman"/>
          <w:sz w:val="24"/>
          <w:szCs w:val="24"/>
          <w:lang w:eastAsia="ru-RU"/>
        </w:rPr>
        <w:t>мещений</w:t>
      </w:r>
      <w:proofErr w:type="spellEnd"/>
      <w:r w:rsidRPr="002B0A1F">
        <w:rPr>
          <w:rFonts w:ascii="Times New Roman" w:eastAsia="№Е" w:hAnsi="Times New Roman" w:cs="Times New Roman"/>
          <w:sz w:val="24"/>
          <w:szCs w:val="24"/>
          <w:lang w:eastAsia="ru-RU"/>
        </w:rPr>
        <w:t>: классов, школьных коридоров, актового зала – цветовой отделки, освещения и т.д.;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озеленение пришкольной территории, разбивка клумб, аллей, оборудование во дворе </w:t>
      </w:r>
    </w:p>
    <w:p w:rsidR="001B4DB1" w:rsidRPr="002B0A1F" w:rsidRDefault="001B4DB1" w:rsidP="00126D0D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B0A1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школы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популяризация особой школьной символики (флаг школы, гимн школы, эмблема школы, </w:t>
      </w:r>
    </w:p>
    <w:p w:rsidR="001B4DB1" w:rsidRPr="002B0A1F" w:rsidRDefault="001B4DB1" w:rsidP="00126D0D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B0A1F">
        <w:rPr>
          <w:rFonts w:ascii="Times New Roman" w:eastAsia="№Е" w:hAnsi="Times New Roman" w:cs="Times New Roman"/>
          <w:sz w:val="24"/>
          <w:szCs w:val="24"/>
          <w:lang w:eastAsia="ru-RU"/>
        </w:rPr>
        <w:t>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B4DB1" w:rsidRPr="002C385B" w:rsidRDefault="001B4DB1" w:rsidP="00126D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sz w:val="24"/>
          <w:szCs w:val="24"/>
          <w:lang w:eastAsia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22417" w:rsidRPr="002C385B" w:rsidRDefault="00522417" w:rsidP="005325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85B">
        <w:rPr>
          <w:rFonts w:ascii="Times New Roman" w:eastAsia="Calibri" w:hAnsi="Times New Roman" w:cs="Times New Roman"/>
          <w:b/>
          <w:bCs/>
          <w:sz w:val="24"/>
          <w:szCs w:val="24"/>
        </w:rPr>
        <w:t>3.10. Модуль «Профилактика»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Цель </w:t>
      </w:r>
      <w:proofErr w:type="gramStart"/>
      <w:r w:rsidRPr="002C385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модуля  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t>-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оздоровление социальной жизни детей и подростков , их внутреннего мира, вовлечение обучающихся в личностно и общественно значимую деятельность; профилактика безнадзорности, беспризорности, правонарушений,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девиантного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поведения среди обучающихся.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обучающихся.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Совместная деятельность педагогов и обучающихся по направлению «Профилактика негативных явлений» включает в себя мероприятия, направленные на 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к окружающим.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Основными формами работы являются: правовое воспитание обучающихся через учебные предметы (обществознание, право, ОБЖ, окружающий мир), Региональную программу 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«Правовое просвещение и формирование основ законопослушного поведения обучающихся 1-11 классов», Неделю правовых знаний; коррекционно-развивающую работу, социально-психологические тренинги; курсы профилактических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занятий .</w:t>
      </w:r>
      <w:proofErr w:type="gramEnd"/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заместитель директора по воспитательной/ по учебно-воспитательной работе/по охране здоровья, Совет общественности, школьная служба примирения, приглашенные специалисты.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i/>
          <w:sz w:val="24"/>
          <w:szCs w:val="24"/>
        </w:rPr>
        <w:t xml:space="preserve">Работа с классным коллективом: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жизнедеятельности;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</w:t>
      </w:r>
      <w:proofErr w:type="spellStart"/>
      <w:r w:rsidRPr="002C385B">
        <w:rPr>
          <w:rFonts w:ascii="Times New Roman" w:eastAsia="LiberationSerif" w:hAnsi="Times New Roman" w:cs="Times New Roman"/>
          <w:sz w:val="24"/>
          <w:szCs w:val="24"/>
        </w:rPr>
        <w:t>флешмобы</w:t>
      </w:r>
      <w:proofErr w:type="spell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, выставки, соревнования, беседы, акции и другие формы досуга);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(содержание может включать проведение классных часов, бесед по теме дня, тренинги, дискуссии и др.);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знакомство с деятельностью школьной службы примирения;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социально-значимой деятельности через реализацию программ курсов внеурочной деятельности, проектов;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ведение социального паспорта класса;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раннее выявление обучающихся с проявлениями отклоняющегося поведения; </w:t>
      </w:r>
    </w:p>
    <w:p w:rsidR="001B4DB1" w:rsidRPr="002C385B" w:rsidRDefault="001B4DB1" w:rsidP="005325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вовлечение обучающихся в систему дополнительного образования с целью организации занятости в свободное время. 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 классном помещении на стендах размещается информация, касающаяся вопросов правового просвещения, в том числе памятки, буклеты. 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i/>
          <w:sz w:val="24"/>
          <w:szCs w:val="24"/>
        </w:rPr>
        <w:t xml:space="preserve">Индивидуальная работа с обучающимися: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наблюдение педагогов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 проведение диагностик, направленных на выявление различных форм отклоняющегося поведения;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посещение классным руководителем, педагогом-психологом, социальным педагогом уроков с целью выяснения уровня подготовки обучающихся к занятиям;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оказание индивидуальной социально-психологической (проведение занятий с педагогом-психологом, социальным педагогом) и педагогической помощи несовершеннолетним, имеющим отклонения в развитии или поведении, либо проблемы в обучении (через профилактические беседы);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составление социально-психологических карт на учащихся и планов индивидуально-профилактической работы с обучающимися, состоящими на персонифицированном учете;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разработка и реализация программ наставничества с обучающимися, состоящими на различных учетах (ВШУ, ПДН, КДН и ЗП); </w:t>
      </w:r>
    </w:p>
    <w:p w:rsidR="001B4DB1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составление характеристик на обучающихся (по запросу); </w:t>
      </w:r>
    </w:p>
    <w:p w:rsidR="001C50F6" w:rsidRPr="002C385B" w:rsidRDefault="001C50F6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C50F6">
        <w:rPr>
          <w:rFonts w:ascii="Times New Roman" w:eastAsia="LiberationSerif" w:hAnsi="Times New Roman" w:cs="Times New Roman"/>
          <w:sz w:val="24"/>
          <w:szCs w:val="24"/>
        </w:rPr>
        <w:t>работа с детьми группы риска и неблагополучными семьями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занятости детей во внеурочное время, в период каникул;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летнего отдыха и летнего трудоустройства обучающихся; </w:t>
      </w:r>
    </w:p>
    <w:p w:rsidR="001B4DB1" w:rsidRPr="002C385B" w:rsidRDefault="001B4DB1" w:rsidP="005325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посещения семей на дому (по необходимости). 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i/>
          <w:sz w:val="24"/>
          <w:szCs w:val="24"/>
        </w:rPr>
        <w:t xml:space="preserve">Работа с педагогическим коллективом: </w:t>
      </w:r>
    </w:p>
    <w:p w:rsidR="001B4DB1" w:rsidRPr="002C385B" w:rsidRDefault="001B4DB1" w:rsidP="00126D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консультации классного руководителя, учителей-предметников по вопросам профилак</w:t>
      </w:r>
      <w:r w:rsidRPr="002C385B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тики безнадзорности и правонарушений несовершеннолетних, изменениях в законодательстве; </w:t>
      </w:r>
    </w:p>
    <w:p w:rsidR="001B4DB1" w:rsidRPr="002C385B" w:rsidRDefault="001B4DB1" w:rsidP="00126D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класса, отдельных обучающихся; </w:t>
      </w:r>
    </w:p>
    <w:p w:rsidR="001B4DB1" w:rsidRPr="002C385B" w:rsidRDefault="001B4DB1" w:rsidP="00126D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учителей к участию в профилактических мероприятиях для обучающихся и их родителей; </w:t>
      </w:r>
    </w:p>
    <w:p w:rsidR="001B4DB1" w:rsidRPr="002C385B" w:rsidRDefault="001B4DB1" w:rsidP="00126D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профилактической работе; </w:t>
      </w:r>
    </w:p>
    <w:p w:rsidR="001B4DB1" w:rsidRPr="002C385B" w:rsidRDefault="001B4DB1" w:rsidP="00126D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Совета профилактики (с привлечением родителей и органов профилактики). 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Работа с родителями обучающихся или их законными представителями: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членов семей школьников к организации профилактических мероприятий;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повышение правовой грамотности родителей через организацию деятельности правового лектория;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родителей к совместной организации досуговой деятельности обучающихся;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</w:t>
      </w:r>
      <w:proofErr w:type="gramStart"/>
      <w:r w:rsidRPr="002C385B">
        <w:rPr>
          <w:rFonts w:ascii="Times New Roman" w:eastAsia="LiberationSerif" w:hAnsi="Times New Roman" w:cs="Times New Roman"/>
          <w:sz w:val="24"/>
          <w:szCs w:val="24"/>
        </w:rPr>
        <w:t>родителей</w:t>
      </w:r>
      <w:proofErr w:type="gramEnd"/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 обучающихся;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психолого-педагогическое консультирование родителей по актуальным вопросам воспитания и обучения детей;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родительского патруля;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семейных клубов и других родительских объединений;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выявление семей, находящихся в социально опасном положении, и оказание им консультативной помощи в обучении и воспитании детей;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помощь родителям в регулировании отношений между родителями, детьми, администрацией школы и учителями-предметниками;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информирование родителей о сложных/конфликтных ситуациях в классе и школе;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анкетирование родителей по вопросам обучения и воспитания детей, профилактики безнадзорности и правонарушений и пр. </w:t>
      </w:r>
    </w:p>
    <w:p w:rsidR="001B4DB1" w:rsidRPr="002C385B" w:rsidRDefault="001B4DB1" w:rsidP="0053257C">
      <w:pPr>
        <w:adjustRightInd w:val="0"/>
        <w:spacing w:after="0" w:line="240" w:lineRule="auto"/>
        <w:ind w:left="284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i/>
          <w:sz w:val="24"/>
          <w:szCs w:val="24"/>
        </w:rPr>
        <w:t xml:space="preserve">Работа с органами и учреждениями профилактики безнадзорности и правонарушений несовершеннолетних: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информирование администрации и педагогов образовательной организации о семьях, которым необходима индивидуальная профилактическая помощь;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реализация мероприятий, включенных в планы индивидуальной профилактической работы;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участие в проведении классных часов и иных мероприятий на темы, касающиеся правового просвещения и других направлений профилактической работы;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участие в деятельности родительского патруля;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 xml:space="preserve">участие в проведении родительских собраний, занятий по правовому просвещению педагогов и родителей обучающихся; </w:t>
      </w:r>
    </w:p>
    <w:p w:rsidR="001B4DB1" w:rsidRPr="002C385B" w:rsidRDefault="001B4DB1" w:rsidP="00126D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C385B">
        <w:rPr>
          <w:rFonts w:ascii="Times New Roman" w:eastAsia="LiberationSerif" w:hAnsi="Times New Roman" w:cs="Times New Roman"/>
          <w:sz w:val="24"/>
          <w:szCs w:val="24"/>
        </w:rPr>
        <w:t>участие в деятельности Совета общественности.</w:t>
      </w:r>
    </w:p>
    <w:p w:rsidR="001B4DB1" w:rsidRPr="002C385B" w:rsidRDefault="001B4DB1" w:rsidP="0053257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934C34" w:rsidRDefault="00934C34" w:rsidP="0053257C">
      <w:pPr>
        <w:shd w:val="clear" w:color="auto" w:fill="FFFFFF"/>
        <w:tabs>
          <w:tab w:val="left" w:pos="426"/>
          <w:tab w:val="left" w:pos="993"/>
          <w:tab w:val="left" w:pos="1310"/>
        </w:tabs>
        <w:spacing w:after="0" w:line="240" w:lineRule="auto"/>
        <w:ind w:right="-1" w:firstLine="426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</w:pPr>
    </w:p>
    <w:p w:rsidR="00934C34" w:rsidRDefault="00934C34" w:rsidP="0053257C">
      <w:pPr>
        <w:shd w:val="clear" w:color="auto" w:fill="FFFFFF"/>
        <w:tabs>
          <w:tab w:val="left" w:pos="426"/>
          <w:tab w:val="left" w:pos="993"/>
          <w:tab w:val="left" w:pos="1310"/>
        </w:tabs>
        <w:spacing w:after="0" w:line="240" w:lineRule="auto"/>
        <w:ind w:right="-1" w:firstLine="426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</w:pPr>
    </w:p>
    <w:p w:rsidR="001B4DB1" w:rsidRPr="002C385B" w:rsidRDefault="0001708A" w:rsidP="0053257C">
      <w:pPr>
        <w:shd w:val="clear" w:color="auto" w:fill="FFFFFF"/>
        <w:tabs>
          <w:tab w:val="left" w:pos="426"/>
          <w:tab w:val="left" w:pos="993"/>
          <w:tab w:val="left" w:pos="1310"/>
        </w:tabs>
        <w:spacing w:after="0" w:line="240" w:lineRule="auto"/>
        <w:ind w:right="-1" w:firstLine="426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</w:pPr>
      <w:r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  <w:lastRenderedPageBreak/>
        <w:t>4.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val="x-none" w:eastAsia="x-none"/>
        </w:rPr>
        <w:t xml:space="preserve"> 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  <w:t>Основные направления само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val="x-none" w:eastAsia="x-none"/>
        </w:rPr>
        <w:t>анализ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  <w:t>а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="001B4DB1" w:rsidRPr="002C385B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x-none"/>
        </w:rPr>
        <w:t>й работы</w:t>
      </w:r>
    </w:p>
    <w:p w:rsid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 Результаты личностного развития (воспитания, социализации и саморазвития)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школьников.</w:t>
      </w: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Критерием, на основе которого осуществляется данный анализ, является динамика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личностного развития школьников каждого класса.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директора по воспитательной работе с последующим обсуждением его результатов 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заседании методического объединения классных руководителей или педагогическом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совете школы.</w:t>
      </w: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Способами получения информации о результатах воспитания, социализации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саморазвития школьников являются педагогическое наблюдение, анкетирование,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собеседование.</w:t>
      </w: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Изучение личности обучающегося как главного показателя эф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ективности процесса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воспитания происходит через применение следующих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инструментов мониторинга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326182" w:rsidRPr="00326182" w:rsidRDefault="00326182" w:rsidP="00126D0D">
      <w:pPr>
        <w:pStyle w:val="a3"/>
        <w:numPr>
          <w:ilvl w:val="0"/>
          <w:numId w:val="40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Уровень воспитанности учащихся (методика </w:t>
      </w:r>
      <w:proofErr w:type="spellStart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Н.М.Шиловой</w:t>
      </w:r>
      <w:proofErr w:type="spellEnd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), 1-11 классы.</w:t>
      </w:r>
    </w:p>
    <w:p w:rsidR="00326182" w:rsidRDefault="00326182" w:rsidP="00126D0D">
      <w:pPr>
        <w:pStyle w:val="a3"/>
        <w:numPr>
          <w:ilvl w:val="0"/>
          <w:numId w:val="40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Тест «Размышляем о жизненном опыте» </w:t>
      </w:r>
      <w:proofErr w:type="gramStart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 адаптирован</w:t>
      </w:r>
      <w:proofErr w:type="gramEnd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В.М.Ивановой</w:t>
      </w:r>
      <w:proofErr w:type="spellEnd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Т.Е.Павловой</w:t>
      </w:r>
      <w:proofErr w:type="spellEnd"/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326182" w:rsidRDefault="00EC389A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Уровень  общественной</w:t>
      </w:r>
      <w:proofErr w:type="gramEnd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активности учащихся (методика </w:t>
      </w:r>
      <w:proofErr w:type="spellStart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Е.Н.Степанова</w:t>
      </w:r>
      <w:proofErr w:type="spellEnd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EC389A" w:rsidRDefault="00EC389A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Мотивы уч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астия школьников в деятельности (м</w:t>
      </w: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етодика </w:t>
      </w:r>
      <w:proofErr w:type="spellStart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Л.В.Байбородова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9E6BC3" w:rsidRDefault="009E6BC3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Уровень творческой активности учащихся</w:t>
      </w: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(м</w:t>
      </w: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етодика М.И. Рожкова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2D6DDB" w:rsidRPr="002D6DDB" w:rsidRDefault="002D6DDB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Методика выявления коммуникативных способностей учащихся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(методика В.В. Синявского</w:t>
      </w:r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В.А. </w:t>
      </w:r>
      <w:proofErr w:type="spellStart"/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Федорошин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9E6BC3" w:rsidRPr="00EC389A" w:rsidRDefault="009E6BC3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Нравственная воспитанность уч-ся</w:t>
      </w: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(а</w:t>
      </w: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нкета «Ценностные ориентиры»</w:t>
      </w:r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EC389A" w:rsidRPr="00EC389A" w:rsidRDefault="00EC389A" w:rsidP="0053257C">
      <w:pPr>
        <w:pStyle w:val="a3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Состояние организуемой в школе совместной деятельности детей и взрослых. </w:t>
      </w: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Критерием, на основе которого осуществляется данный анализ, является наличие в</w:t>
      </w:r>
      <w:r w:rsid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 интересной, событийно насыщенной и личностно развивающей совместной</w:t>
      </w:r>
      <w:r w:rsid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детей и взрослых.</w:t>
      </w:r>
    </w:p>
    <w:p w:rsidR="00326182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анализ заместителем директора по воспитательной работе,</w:t>
      </w:r>
      <w:r w:rsid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классными руководителями, активом старшеклассников и родителями, хорошо знакомыми</w:t>
      </w:r>
      <w:r w:rsid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деятельностью школы через:</w:t>
      </w:r>
    </w:p>
    <w:p w:rsidR="00326182" w:rsidRPr="00EC389A" w:rsidRDefault="00326182" w:rsidP="00126D0D">
      <w:pPr>
        <w:pStyle w:val="a3"/>
        <w:numPr>
          <w:ilvl w:val="0"/>
          <w:numId w:val="41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Анкетирование родителей (законных представителей) «Социологический опрос об</w:t>
      </w:r>
    </w:p>
    <w:p w:rsidR="00326182" w:rsidRPr="00EC389A" w:rsidRDefault="00326182" w:rsidP="0053257C">
      <w:pPr>
        <w:tabs>
          <w:tab w:val="left" w:pos="426"/>
        </w:tabs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удовлетворенности населения качеством образования».</w:t>
      </w:r>
    </w:p>
    <w:p w:rsidR="00326182" w:rsidRPr="00EC389A" w:rsidRDefault="00326182" w:rsidP="00126D0D">
      <w:pPr>
        <w:pStyle w:val="a3"/>
        <w:numPr>
          <w:ilvl w:val="0"/>
          <w:numId w:val="41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Методика изучения уровня развития детского коллектива «Какой у нас коллектив»</w:t>
      </w:r>
    </w:p>
    <w:p w:rsidR="00326182" w:rsidRPr="00EC389A" w:rsidRDefault="00326182" w:rsidP="00126D0D">
      <w:pPr>
        <w:pStyle w:val="a3"/>
        <w:numPr>
          <w:ilvl w:val="0"/>
          <w:numId w:val="41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</w:t>
      </w:r>
      <w:proofErr w:type="spellStart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А.Н.Лутошкин</w:t>
      </w:r>
      <w:proofErr w:type="spellEnd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).</w:t>
      </w:r>
    </w:p>
    <w:p w:rsidR="00326182" w:rsidRPr="00EC389A" w:rsidRDefault="00326182" w:rsidP="00126D0D">
      <w:pPr>
        <w:pStyle w:val="a3"/>
        <w:numPr>
          <w:ilvl w:val="0"/>
          <w:numId w:val="41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Методика социометрического изучения межличностных отношений в детском</w:t>
      </w:r>
    </w:p>
    <w:p w:rsidR="009E6BC3" w:rsidRPr="009E6BC3" w:rsidRDefault="009E6BC3" w:rsidP="0053257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</w:t>
      </w:r>
      <w:r w:rsidR="00326182"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коллективе (Дж. Морено).</w:t>
      </w: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9E6BC3" w:rsidRPr="009E6BC3" w:rsidRDefault="009E6BC3" w:rsidP="00126D0D">
      <w:pPr>
        <w:pStyle w:val="a3"/>
        <w:numPr>
          <w:ilvl w:val="0"/>
          <w:numId w:val="42"/>
        </w:numPr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Уровня школьной тревожности Филипса (методика Филипса)</w:t>
      </w:r>
    </w:p>
    <w:p w:rsidR="009E6BC3" w:rsidRDefault="009E6BC3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самочувствия ученика в коллективе (</w:t>
      </w: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анкета В. Т. </w:t>
      </w:r>
      <w:proofErr w:type="spellStart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Кабуша</w:t>
      </w:r>
      <w:proofErr w:type="spellEnd"/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).</w:t>
      </w:r>
    </w:p>
    <w:p w:rsidR="009E6BC3" w:rsidRDefault="009E6BC3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Методика изучения </w:t>
      </w:r>
      <w:proofErr w:type="spellStart"/>
      <w:proofErr w:type="gramStart"/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социализированности</w:t>
      </w:r>
      <w:proofErr w:type="spellEnd"/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личности</w:t>
      </w:r>
      <w:proofErr w:type="gramEnd"/>
      <w:r w:rsidRPr="009E6BC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учащегося</w:t>
      </w:r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(методика </w:t>
      </w:r>
      <w:proofErr w:type="spellStart"/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М.И.Рожкова</w:t>
      </w:r>
      <w:proofErr w:type="spellEnd"/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2D6DDB" w:rsidRPr="009E6BC3" w:rsidRDefault="002D6DDB" w:rsidP="00126D0D">
      <w:pPr>
        <w:pStyle w:val="a3"/>
        <w:numPr>
          <w:ilvl w:val="0"/>
          <w:numId w:val="40"/>
        </w:numPr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Удовлетворённость учащихся школьной жизнью (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методик </w:t>
      </w:r>
      <w:proofErr w:type="spellStart"/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А.А.Андреев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proofErr w:type="spellEnd"/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).</w:t>
      </w:r>
    </w:p>
    <w:p w:rsidR="00326182" w:rsidRPr="00EC389A" w:rsidRDefault="00326182" w:rsidP="00126D0D">
      <w:pPr>
        <w:pStyle w:val="a3"/>
        <w:numPr>
          <w:ilvl w:val="0"/>
          <w:numId w:val="41"/>
        </w:numPr>
        <w:tabs>
          <w:tab w:val="left" w:pos="426"/>
        </w:tabs>
        <w:adjustRightInd w:val="0"/>
        <w:spacing w:after="0" w:line="240" w:lineRule="auto"/>
        <w:ind w:hanging="10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C38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Ведение «Карты участия детей и родителей в воспитательных мероприятиях</w:t>
      </w:r>
    </w:p>
    <w:p w:rsidR="00326182" w:rsidRPr="002D6DDB" w:rsidRDefault="00326182" w:rsidP="0053257C">
      <w:pPr>
        <w:tabs>
          <w:tab w:val="left" w:pos="426"/>
        </w:tabs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различного уровня».</w:t>
      </w:r>
    </w:p>
    <w:p w:rsidR="009E6BC3" w:rsidRPr="00EC389A" w:rsidRDefault="009E6BC3" w:rsidP="0053257C">
      <w:pPr>
        <w:pStyle w:val="a3"/>
        <w:tabs>
          <w:tab w:val="left" w:pos="426"/>
        </w:tabs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D6DDB" w:rsidRPr="002C385B" w:rsidRDefault="002D6DDB" w:rsidP="005325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воспитательной деятельности МОУ «СОШ №7» за прошедший учебный год обсуждается на МО классных руководителей, на педагогическом совете школы, является неотъемлемой частью </w:t>
      </w:r>
      <w:proofErr w:type="spellStart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самообследования</w:t>
      </w:r>
      <w:proofErr w:type="spellEnd"/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образовательного учреждения за тот или иной отчетный период.</w:t>
      </w:r>
    </w:p>
    <w:p w:rsidR="001B4DB1" w:rsidRPr="00326182" w:rsidRDefault="00326182" w:rsidP="0053257C">
      <w:pPr>
        <w:tabs>
          <w:tab w:val="left" w:pos="426"/>
        </w:tabs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Итогом самоанализа организуемой в школе воспитательной работы является</w:t>
      </w:r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перечень выявленных проблем, над которыми предстоит работать педагогическому</w:t>
      </w:r>
      <w:r w:rsidR="002D6DD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2618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коллективу.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Управление процессом реализации рабочей программы воспитания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Обновление / коррекция системы показателей и средств оценки качества воспитательной деятельности, увязанной с показателями на федеральном, региональном и местном </w:t>
      </w: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уровнях. </w:t>
      </w:r>
    </w:p>
    <w:p w:rsidR="001B4DB1" w:rsidRPr="002C385B" w:rsidRDefault="001B4DB1" w:rsidP="0053257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организационного и методического обеспечения процедур оценки качества воспитательной деятельности: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повышение открытости процедур и результатов оценки качества воспитательной деятельности;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создание условий для участия родителей в оценке качества условий осуществления воспитательной деятельности;</w:t>
      </w:r>
    </w:p>
    <w:p w:rsidR="001B4DB1" w:rsidRPr="002C385B" w:rsidRDefault="001B4DB1" w:rsidP="0053257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Совершенствование системы управления процессом воспитания: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внесение изменений в структуру учреждения (создание структурных подразделений по развитию дополнительного образования, по воспитательной работе);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обновление (уточнение) должностных инструкций педагогических и иных работников учреждения с учетом содержания соответствующих профессиональных стандартов;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совершенствование системы оплаты труда работников, в том числе уточнение перечня и оснований выплат стимулирующего и компенсационного характера;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совершенствование распределения обязанностей между директором, заместителями директора, педагогом-организатором, руководителями структурных подразделений учреждения;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разработка или совершенствование локальных нормативных актов, регламентирующих воспитательную деятельность школы;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совершенствование трудовых договоров (эффективных контрактов) с работниками;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повышение качества годового планирования воспитательной деятельности школы;</w:t>
      </w:r>
    </w:p>
    <w:p w:rsidR="001B4DB1" w:rsidRPr="002C385B" w:rsidRDefault="001B4DB1" w:rsidP="00126D0D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совершенствование внутриорганизационного контроля, привлечение к контролю за условиями осуществления воспитательной деятельности представителей родительской общественности.</w:t>
      </w:r>
    </w:p>
    <w:p w:rsidR="0001708A" w:rsidRPr="002C385B" w:rsidRDefault="0001708A" w:rsidP="005325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1B4DB1" w:rsidRPr="0001708A" w:rsidRDefault="0001708A" w:rsidP="000170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5.</w:t>
      </w:r>
      <w:r w:rsidR="001B4DB1" w:rsidRPr="0001708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Система поощрения социальной успешности и проявлений активной жизненной позиции обучающихся</w:t>
      </w:r>
    </w:p>
    <w:p w:rsidR="001B4DB1" w:rsidRPr="002C385B" w:rsidRDefault="001B4DB1" w:rsidP="005325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1B4DB1" w:rsidRPr="002C385B" w:rsidRDefault="001B4DB1" w:rsidP="005325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соответствия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регулировании частоты награждений (недопущение избыточности в поощрениях –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недостаточно длительные периоды ожидания, чрезмерно большие группы поощряемых и т.п.)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</w:t>
      </w: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их представителей (с учетом наличия ученического самоуправления), сторонние организации, их статусных представителей;</w:t>
      </w:r>
    </w:p>
    <w:p w:rsidR="001B4DB1" w:rsidRPr="002C385B" w:rsidRDefault="001B4DB1" w:rsidP="00126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дифференцированности</w:t>
      </w:r>
      <w:proofErr w:type="spell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B4DB1" w:rsidRPr="002C385B" w:rsidRDefault="001B4DB1" w:rsidP="005325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385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Формами поощрения социальной успешности и проявлений активной жизненной</w:t>
      </w:r>
    </w:p>
    <w:p w:rsidR="001B4DB1" w:rsidRPr="002C385B" w:rsidRDefault="001B4DB1" w:rsidP="0053257C">
      <w:pPr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позиции обучающихся являются:</w:t>
      </w:r>
    </w:p>
    <w:p w:rsidR="001B4DB1" w:rsidRPr="002C385B" w:rsidRDefault="001B4DB1" w:rsidP="00126D0D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рейтинг классов (поощрение успехов детей поездками в музеи, театры, кино и т.п.);</w:t>
      </w:r>
    </w:p>
    <w:p w:rsidR="001B4DB1" w:rsidRPr="002C385B" w:rsidRDefault="001B4DB1" w:rsidP="00126D0D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формирование </w:t>
      </w:r>
      <w:proofErr w:type="gram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портфолио</w:t>
      </w:r>
      <w:proofErr w:type="gram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</w:t>
      </w:r>
    </w:p>
    <w:p w:rsidR="001B4DB1" w:rsidRPr="002C385B" w:rsidRDefault="001B4DB1" w:rsidP="00126D0D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создание электронного банка данных, куда вносятся индивидуальные и коллективные победы обучающихся: призеры и участники конкурсов, соревнований, фестивалей муниципального, регионального, всероссийского уровней;</w:t>
      </w:r>
    </w:p>
    <w:p w:rsidR="001B4DB1" w:rsidRPr="002C385B" w:rsidRDefault="001B4DB1" w:rsidP="00126D0D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отражение </w:t>
      </w:r>
      <w:proofErr w:type="gramStart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достижений</w:t>
      </w:r>
      <w:proofErr w:type="gramEnd"/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 в области творчества и спорта на сайте колы, а также на информационных стендах школы, в школьной газете и других периодических изданиях;</w:t>
      </w:r>
    </w:p>
    <w:p w:rsidR="001B4DB1" w:rsidRPr="002C385B" w:rsidRDefault="001B4DB1" w:rsidP="00126D0D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2C385B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участие в выставке является результатом успешной работы в творческих 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1B4DB1" w:rsidRPr="002C385B" w:rsidRDefault="001B4DB1" w:rsidP="005325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награждения используются:</w:t>
      </w:r>
    </w:p>
    <w:p w:rsidR="001B4DB1" w:rsidRPr="002C385B" w:rsidRDefault="001B4DB1" w:rsidP="00126D0D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похвальный лист «За отличные успехи в учении»;</w:t>
      </w:r>
    </w:p>
    <w:p w:rsidR="001B4DB1" w:rsidRPr="002C385B" w:rsidRDefault="001B4DB1" w:rsidP="00126D0D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похвальная грамота «За особые успехи в изучении отдельных предметов»;</w:t>
      </w:r>
    </w:p>
    <w:p w:rsidR="001B4DB1" w:rsidRPr="002C385B" w:rsidRDefault="001B4DB1" w:rsidP="00126D0D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1B4DB1" w:rsidRPr="002C385B" w:rsidRDefault="001B4DB1" w:rsidP="00126D0D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награждение почетными грамотами и дипломами за победу или призовое место с указанием уровня </w:t>
      </w:r>
      <w:proofErr w:type="gramStart"/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 обучающихся в различных школьных конкурсах и викторинах;</w:t>
      </w:r>
    </w:p>
    <w:p w:rsidR="001B4DB1" w:rsidRPr="002C385B" w:rsidRDefault="001B4DB1" w:rsidP="00126D0D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:rsidR="001B4DB1" w:rsidRDefault="001B4DB1" w:rsidP="005325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5958AB" w:rsidRDefault="005958AB" w:rsidP="005325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417" w:rsidRDefault="00522417" w:rsidP="0052241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2417" w:rsidRPr="00CB51D5" w:rsidRDefault="00522417" w:rsidP="0052241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1D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22417" w:rsidRPr="00CB51D5" w:rsidRDefault="00522417" w:rsidP="0052241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D5">
        <w:rPr>
          <w:rFonts w:ascii="Times New Roman" w:hAnsi="Times New Roman" w:cs="Times New Roman"/>
          <w:b/>
          <w:sz w:val="24"/>
          <w:szCs w:val="24"/>
        </w:rPr>
        <w:t>Примерный календарный план воспитательной работы</w:t>
      </w:r>
    </w:p>
    <w:p w:rsidR="00522417" w:rsidRDefault="00522417" w:rsidP="005325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522417" w:rsidRPr="00522417" w:rsidTr="00522417">
        <w:trPr>
          <w:tblHeader/>
        </w:trPr>
        <w:tc>
          <w:tcPr>
            <w:tcW w:w="1413" w:type="dxa"/>
            <w:shd w:val="clear" w:color="auto" w:fill="E7E6E6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shd w:val="clear" w:color="auto" w:fill="E7E6E6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7E6E6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E7E6E6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«Ключевые общешкольные дела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праздник «День знаний» 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школа» -торжественная линейка.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безопасности жизнедеятельности (профилактика ДДТТ, пожарной </w:t>
            </w: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безопасности, экстремизма, терроризма, по ПДД, ПБ)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А.В.Сергеев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С.А.Алекседрова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А.В.Сергеев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01-09.09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«Внимание, дети!»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С.А.Алекседрова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 день</w:t>
            </w:r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 А может и не сказка..»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Осенняя неделя добрых дел: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 в День пожилого человека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«Помощь слабым – дело сильных»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доброты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«Доброе дело»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библиотек: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с учителями и учениками о любимых книгах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 и классные часы о библиотеке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из фонда библиотеки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библиотекарь, классные руководители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 взаимодействия семьи и школы</w:t>
            </w: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классные часы- «В тёплом кругу семьи», «Моя дружная семья»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с родителями «Очумелые ручки»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классные руководители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Дискуссионный клуб с родителями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руководит.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«Меткий стрелок»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А.В.Сергеев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  <w:tr w:rsidR="00522417" w:rsidRPr="00522417" w:rsidTr="00522417">
        <w:trPr>
          <w:trHeight w:val="244"/>
        </w:trPr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толерантности.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волонтёры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25  ноября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 эстетического</w:t>
            </w:r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воспитания в школе «Новый год в школе»: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спектакль</w:t>
            </w: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школы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о блокадном Ленинграде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Т.В.Зявенко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 ОБЖ, волонтеры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месячника патриотического воспитания (месячник защитника Отечества): 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 ОБЖ, волонтеры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поздравительный проект «Весенняя капель» (КТД) к Международному женскому дню: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УВР, учителя физкультуры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УВР, социальный педагог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«Школьная весна»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 «Земля –наш общий дом»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Учитель биологии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17.04-08.05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– наследники Победы»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1-15.05.22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01-20.05.22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св.Валентина</w:t>
            </w:r>
            <w:proofErr w:type="spellEnd"/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учебного года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. рук., педагога-психолога,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и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обучающимися по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поведения, обучения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 т. д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с учителями по вопросам поведения, успеваемости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места проживания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с целью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условий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(при необходимости)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собрания в год(1 раз в четверть)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участию в родительской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председатель родительского комитета</w:t>
            </w:r>
          </w:p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класса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 базе класса семейных праздников, конкурсов, соревнований,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документацией классного руководителя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характеристик на обучающихся по требованию специалистов (социальный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педагог, педагог-психолог)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(законных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представителей) «Социологический опрос об удовлетворенности населения качеством образования».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дневников, электронного журнала, протоколов родительских собраний (в течение учебного года), табеля учета питания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ОБЖ 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 , Педагог-организатор ОБЖ,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русского языка,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Блокадный Ленинград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учителя истории, волонтеры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рус.яз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14-20.03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нч.кл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физики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музеев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рус.яз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Модуль «Курсы внеурочной деятельности»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Разговоры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важном</w:t>
            </w:r>
            <w:proofErr w:type="spellEnd"/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Инициатива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О.Н.Туманова</w:t>
            </w:r>
            <w:proofErr w:type="spellEnd"/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О.П.Гомзякова</w:t>
            </w:r>
            <w:proofErr w:type="spellEnd"/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Правильная английская речь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школьников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1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В.А.Михайлова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педагог-организатор,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Дежурство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школе</w:t>
            </w:r>
            <w:proofErr w:type="spellEnd"/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«Школьные медиа»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Фоторепортер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анимации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Книги --юбиляры</w:t>
            </w:r>
          </w:p>
        </w:tc>
        <w:tc>
          <w:tcPr>
            <w:tcW w:w="1134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В.А.Михайлова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зам.по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ВР, педагог-организатор,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Тестирование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анкетирование</w:t>
            </w:r>
            <w:proofErr w:type="spellEnd"/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открытых дверей (посещение учебных учреждений СПО, ВУЗов)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В.А.Михайлова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зам.по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учебных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мест</w:t>
            </w:r>
            <w:proofErr w:type="spellEnd"/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«Работа с родителями»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техник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(3-я среда месяца)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социальный педагог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Т.В.Зявенко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 (классные и общешкольные собрания):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-Общешкольное родительское собрание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-Нормативно-правовые документы,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навыков </w:t>
            </w:r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жизнестойкости,-</w:t>
            </w:r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зависимых состояний»,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-«Нравственные ценности семьи»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-Первые выборы вашего ребенка –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митингах, собраниях, демонстрациях и пикетах –ФЗ-54 от 19.06.2004г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активной жизненной позиции в школе и дома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«Организация предметно-эстетической среды»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26-29 ноября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знакомящих их с работами друг друга; картин определенного художественного стиля, знакомящего обучающихся с разнообразием эстетического </w:t>
            </w: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Модуль «Профилактика»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классным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коллективом</w:t>
            </w:r>
            <w:proofErr w:type="spellEnd"/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25-29.09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Классные руководители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3-я среда месяца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Совет общественности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социальный педагог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С.А.Александрова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здоровом теле – здоровый дух! (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беседы, викторины, круглые столы)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С.А.Александрова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В.А.Михайлова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зам.по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социальный педагог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Тарашнина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дагог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Бу-ракова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соци-альный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педагогов за обучающимися, демонстрирующими отклоняющееся поведение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характеристик (и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социальнопсихологических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карт) на учащихся, состоящих на ВШУ, ПДН, КДН и ЗП, КЦСО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Тарашнина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дагог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Бу-ракова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соци-альный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семей на дому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консультаций для классных руководителей по вопросам организации профилактической работы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успеваемости и посещаемости учащихся, выполнения домашних заданий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соци-альный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соци-альный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педа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3я среда каждого месяца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Е.М,социальный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, 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417" w:rsidRPr="00522417" w:rsidTr="00522417">
        <w:tc>
          <w:tcPr>
            <w:tcW w:w="1413" w:type="dxa"/>
            <w:vMerge w:val="restart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психолого-педагогическое консультирование родителей по вопросам воспитания и обучения детей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Тарашнина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педагог-психолог,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социальный педагог</w:t>
            </w:r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семей, находящихся в социально опасном положении, и оказание им консультационной помощи в обучении и воспитании детей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1413" w:type="dxa"/>
            <w:vMerge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 о сложных/конфликтных ситуациях 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22417" w:rsidRPr="00522417" w:rsidTr="00522417">
        <w:tc>
          <w:tcPr>
            <w:tcW w:w="9351" w:type="dxa"/>
            <w:gridSpan w:val="4"/>
          </w:tcPr>
          <w:p w:rsidR="00522417" w:rsidRPr="00522417" w:rsidRDefault="00522417" w:rsidP="0052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Сентябоь</w:t>
            </w:r>
            <w:proofErr w:type="spellEnd"/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системы мероприятий, направленных на профилактику правонарушений несовершеннолетних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Буракова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Е.М,социальный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пе-дагог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 </w:t>
            </w:r>
          </w:p>
        </w:tc>
      </w:tr>
      <w:tr w:rsidR="00522417" w:rsidRPr="00522417" w:rsidTr="00522417">
        <w:tc>
          <w:tcPr>
            <w:tcW w:w="1413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представителей органов и учреждений профилактики безнадзорности и правонарушений в школьных мероприятиях</w:t>
            </w:r>
          </w:p>
        </w:tc>
        <w:tc>
          <w:tcPr>
            <w:tcW w:w="1134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1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522417" w:rsidRPr="00522417" w:rsidRDefault="00522417" w:rsidP="0052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Буракова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Е.М,социальный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пе-дагог</w:t>
            </w:r>
            <w:proofErr w:type="spellEnd"/>
            <w:r w:rsidRPr="005224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 </w:t>
            </w:r>
          </w:p>
        </w:tc>
      </w:tr>
    </w:tbl>
    <w:p w:rsidR="00522417" w:rsidRPr="00522417" w:rsidRDefault="00522417" w:rsidP="0052241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</w:p>
    <w:p w:rsidR="00522417" w:rsidRPr="002C385B" w:rsidRDefault="00522417" w:rsidP="005325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22417" w:rsidRPr="002C38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EF" w:rsidRDefault="005774EF" w:rsidP="000F3990">
      <w:pPr>
        <w:spacing w:after="0" w:line="240" w:lineRule="auto"/>
      </w:pPr>
      <w:r>
        <w:separator/>
      </w:r>
    </w:p>
  </w:endnote>
  <w:endnote w:type="continuationSeparator" w:id="0">
    <w:p w:rsidR="005774EF" w:rsidRDefault="005774EF" w:rsidP="000F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383410"/>
      <w:docPartObj>
        <w:docPartGallery w:val="Page Numbers (Bottom of Page)"/>
        <w:docPartUnique/>
      </w:docPartObj>
    </w:sdtPr>
    <w:sdtEndPr/>
    <w:sdtContent>
      <w:p w:rsidR="0001708A" w:rsidRDefault="0001708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D5">
          <w:rPr>
            <w:noProof/>
          </w:rPr>
          <w:t>2</w:t>
        </w:r>
        <w:r>
          <w:fldChar w:fldCharType="end"/>
        </w:r>
      </w:p>
    </w:sdtContent>
  </w:sdt>
  <w:p w:rsidR="0001708A" w:rsidRDefault="0001708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EF" w:rsidRDefault="005774EF" w:rsidP="000F3990">
      <w:pPr>
        <w:spacing w:after="0" w:line="240" w:lineRule="auto"/>
      </w:pPr>
      <w:r>
        <w:separator/>
      </w:r>
    </w:p>
  </w:footnote>
  <w:footnote w:type="continuationSeparator" w:id="0">
    <w:p w:rsidR="005774EF" w:rsidRDefault="005774EF" w:rsidP="000F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783"/>
    <w:multiLevelType w:val="hybridMultilevel"/>
    <w:tmpl w:val="50B20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3F8"/>
    <w:multiLevelType w:val="hybridMultilevel"/>
    <w:tmpl w:val="C9EE28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6F7"/>
    <w:multiLevelType w:val="hybridMultilevel"/>
    <w:tmpl w:val="CC0C89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CE1DBC"/>
    <w:multiLevelType w:val="hybridMultilevel"/>
    <w:tmpl w:val="DC8C793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9B6"/>
    <w:multiLevelType w:val="hybridMultilevel"/>
    <w:tmpl w:val="F8DA489E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40B23"/>
    <w:multiLevelType w:val="hybridMultilevel"/>
    <w:tmpl w:val="D58AA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F15791"/>
    <w:multiLevelType w:val="hybridMultilevel"/>
    <w:tmpl w:val="33B2BDD4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0C43"/>
    <w:multiLevelType w:val="hybridMultilevel"/>
    <w:tmpl w:val="3FD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151D"/>
    <w:multiLevelType w:val="hybridMultilevel"/>
    <w:tmpl w:val="739A3510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D1306"/>
    <w:multiLevelType w:val="hybridMultilevel"/>
    <w:tmpl w:val="E774E17A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7F1C47"/>
    <w:multiLevelType w:val="hybridMultilevel"/>
    <w:tmpl w:val="FA80A76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924BA8"/>
    <w:multiLevelType w:val="hybridMultilevel"/>
    <w:tmpl w:val="538443CC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4ED"/>
    <w:multiLevelType w:val="hybridMultilevel"/>
    <w:tmpl w:val="B000A6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7CF8"/>
    <w:multiLevelType w:val="hybridMultilevel"/>
    <w:tmpl w:val="25E6700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F32F1"/>
    <w:multiLevelType w:val="hybridMultilevel"/>
    <w:tmpl w:val="01D6B8C2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6A4097A"/>
    <w:multiLevelType w:val="hybridMultilevel"/>
    <w:tmpl w:val="724AF516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6B079AB"/>
    <w:multiLevelType w:val="hybridMultilevel"/>
    <w:tmpl w:val="AA2E144C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573C95"/>
    <w:multiLevelType w:val="hybridMultilevel"/>
    <w:tmpl w:val="A00EBF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D18CE"/>
    <w:multiLevelType w:val="hybridMultilevel"/>
    <w:tmpl w:val="89B68B8E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4731C4"/>
    <w:multiLevelType w:val="hybridMultilevel"/>
    <w:tmpl w:val="EE46B0A4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1144C"/>
    <w:multiLevelType w:val="hybridMultilevel"/>
    <w:tmpl w:val="94446354"/>
    <w:lvl w:ilvl="0" w:tplc="46605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B95B6B"/>
    <w:multiLevelType w:val="hybridMultilevel"/>
    <w:tmpl w:val="F014F43E"/>
    <w:lvl w:ilvl="0" w:tplc="C8C8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51624F7"/>
    <w:multiLevelType w:val="hybridMultilevel"/>
    <w:tmpl w:val="C58C359A"/>
    <w:lvl w:ilvl="0" w:tplc="46605E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5CE3CD6"/>
    <w:multiLevelType w:val="hybridMultilevel"/>
    <w:tmpl w:val="169EE96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4209B3"/>
    <w:multiLevelType w:val="hybridMultilevel"/>
    <w:tmpl w:val="7360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31418"/>
    <w:multiLevelType w:val="hybridMultilevel"/>
    <w:tmpl w:val="1EBEA8B4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7AC65D9"/>
    <w:multiLevelType w:val="hybridMultilevel"/>
    <w:tmpl w:val="22FC98E6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170319"/>
    <w:multiLevelType w:val="hybridMultilevel"/>
    <w:tmpl w:val="07D0013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11D86"/>
    <w:multiLevelType w:val="hybridMultilevel"/>
    <w:tmpl w:val="973C7B16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0277E"/>
    <w:multiLevelType w:val="hybridMultilevel"/>
    <w:tmpl w:val="7720734A"/>
    <w:lvl w:ilvl="0" w:tplc="C8C846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C83C45"/>
    <w:multiLevelType w:val="hybridMultilevel"/>
    <w:tmpl w:val="EC96F198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29E2FBD"/>
    <w:multiLevelType w:val="hybridMultilevel"/>
    <w:tmpl w:val="25F6ACF8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3A52B12"/>
    <w:multiLevelType w:val="hybridMultilevel"/>
    <w:tmpl w:val="3CC22BC4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66D6C5C"/>
    <w:multiLevelType w:val="hybridMultilevel"/>
    <w:tmpl w:val="AEAC755C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674DA"/>
    <w:multiLevelType w:val="hybridMultilevel"/>
    <w:tmpl w:val="5EB6DA0C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24496"/>
    <w:multiLevelType w:val="hybridMultilevel"/>
    <w:tmpl w:val="02AE3F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B275F"/>
    <w:multiLevelType w:val="hybridMultilevel"/>
    <w:tmpl w:val="9FCCF5E8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EC60AC5"/>
    <w:multiLevelType w:val="hybridMultilevel"/>
    <w:tmpl w:val="9956EF3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532977"/>
    <w:multiLevelType w:val="hybridMultilevel"/>
    <w:tmpl w:val="F0407C60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2731882"/>
    <w:multiLevelType w:val="hybridMultilevel"/>
    <w:tmpl w:val="AE06B6B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63057C6F"/>
    <w:multiLevelType w:val="hybridMultilevel"/>
    <w:tmpl w:val="EF30A30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432FE"/>
    <w:multiLevelType w:val="hybridMultilevel"/>
    <w:tmpl w:val="F0489F40"/>
    <w:lvl w:ilvl="0" w:tplc="C8C8466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 w15:restartNumberingAfterBreak="0">
    <w:nsid w:val="6A4058B0"/>
    <w:multiLevelType w:val="hybridMultilevel"/>
    <w:tmpl w:val="2862C1E6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6BDF1750"/>
    <w:multiLevelType w:val="hybridMultilevel"/>
    <w:tmpl w:val="04C8D088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F9872B3"/>
    <w:multiLevelType w:val="hybridMultilevel"/>
    <w:tmpl w:val="87A4418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04701E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0946EC"/>
    <w:multiLevelType w:val="hybridMultilevel"/>
    <w:tmpl w:val="097AEBA2"/>
    <w:lvl w:ilvl="0" w:tplc="C8C84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2048D3"/>
    <w:multiLevelType w:val="hybridMultilevel"/>
    <w:tmpl w:val="FEA23AD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E28A1"/>
    <w:multiLevelType w:val="hybridMultilevel"/>
    <w:tmpl w:val="E7FE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E10F8"/>
    <w:multiLevelType w:val="hybridMultilevel"/>
    <w:tmpl w:val="49187C7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3"/>
  </w:num>
  <w:num w:numId="3">
    <w:abstractNumId w:val="39"/>
  </w:num>
  <w:num w:numId="4">
    <w:abstractNumId w:val="29"/>
  </w:num>
  <w:num w:numId="5">
    <w:abstractNumId w:val="28"/>
  </w:num>
  <w:num w:numId="6">
    <w:abstractNumId w:val="7"/>
  </w:num>
  <w:num w:numId="7">
    <w:abstractNumId w:val="4"/>
  </w:num>
  <w:num w:numId="8">
    <w:abstractNumId w:val="27"/>
  </w:num>
  <w:num w:numId="9">
    <w:abstractNumId w:val="20"/>
  </w:num>
  <w:num w:numId="10">
    <w:abstractNumId w:val="47"/>
  </w:num>
  <w:num w:numId="11">
    <w:abstractNumId w:val="6"/>
  </w:num>
  <w:num w:numId="12">
    <w:abstractNumId w:val="48"/>
  </w:num>
  <w:num w:numId="13">
    <w:abstractNumId w:val="8"/>
  </w:num>
  <w:num w:numId="14">
    <w:abstractNumId w:val="16"/>
  </w:num>
  <w:num w:numId="15">
    <w:abstractNumId w:val="40"/>
  </w:num>
  <w:num w:numId="16">
    <w:abstractNumId w:val="45"/>
  </w:num>
  <w:num w:numId="17">
    <w:abstractNumId w:val="12"/>
  </w:num>
  <w:num w:numId="18">
    <w:abstractNumId w:val="50"/>
  </w:num>
  <w:num w:numId="19">
    <w:abstractNumId w:val="3"/>
  </w:num>
  <w:num w:numId="20">
    <w:abstractNumId w:val="46"/>
  </w:num>
  <w:num w:numId="21">
    <w:abstractNumId w:val="31"/>
  </w:num>
  <w:num w:numId="22">
    <w:abstractNumId w:val="30"/>
  </w:num>
  <w:num w:numId="23">
    <w:abstractNumId w:val="37"/>
  </w:num>
  <w:num w:numId="24">
    <w:abstractNumId w:val="13"/>
  </w:num>
  <w:num w:numId="25">
    <w:abstractNumId w:val="10"/>
  </w:num>
  <w:num w:numId="26">
    <w:abstractNumId w:val="41"/>
  </w:num>
  <w:num w:numId="27">
    <w:abstractNumId w:val="33"/>
  </w:num>
  <w:num w:numId="28">
    <w:abstractNumId w:val="42"/>
  </w:num>
  <w:num w:numId="29">
    <w:abstractNumId w:val="34"/>
  </w:num>
  <w:num w:numId="30">
    <w:abstractNumId w:val="43"/>
  </w:num>
  <w:num w:numId="31">
    <w:abstractNumId w:val="17"/>
  </w:num>
  <w:num w:numId="32">
    <w:abstractNumId w:val="32"/>
  </w:num>
  <w:num w:numId="33">
    <w:abstractNumId w:val="15"/>
  </w:num>
  <w:num w:numId="34">
    <w:abstractNumId w:val="1"/>
  </w:num>
  <w:num w:numId="35">
    <w:abstractNumId w:val="9"/>
  </w:num>
  <w:num w:numId="36">
    <w:abstractNumId w:val="14"/>
  </w:num>
  <w:num w:numId="37">
    <w:abstractNumId w:val="0"/>
  </w:num>
  <w:num w:numId="38">
    <w:abstractNumId w:val="35"/>
  </w:num>
  <w:num w:numId="39">
    <w:abstractNumId w:val="26"/>
  </w:num>
  <w:num w:numId="40">
    <w:abstractNumId w:val="38"/>
  </w:num>
  <w:num w:numId="41">
    <w:abstractNumId w:val="44"/>
  </w:num>
  <w:num w:numId="42">
    <w:abstractNumId w:val="18"/>
  </w:num>
  <w:num w:numId="43">
    <w:abstractNumId w:val="2"/>
  </w:num>
  <w:num w:numId="44">
    <w:abstractNumId w:val="5"/>
  </w:num>
  <w:num w:numId="45">
    <w:abstractNumId w:val="25"/>
  </w:num>
  <w:num w:numId="46">
    <w:abstractNumId w:val="24"/>
  </w:num>
  <w:num w:numId="47">
    <w:abstractNumId w:val="21"/>
  </w:num>
  <w:num w:numId="48">
    <w:abstractNumId w:val="22"/>
  </w:num>
  <w:num w:numId="49">
    <w:abstractNumId w:val="11"/>
  </w:num>
  <w:num w:numId="50">
    <w:abstractNumId w:val="19"/>
  </w:num>
  <w:num w:numId="51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B1"/>
    <w:rsid w:val="0001708A"/>
    <w:rsid w:val="000255F2"/>
    <w:rsid w:val="00037D45"/>
    <w:rsid w:val="000E3689"/>
    <w:rsid w:val="000F3990"/>
    <w:rsid w:val="00126D0D"/>
    <w:rsid w:val="001B4DB1"/>
    <w:rsid w:val="001B709E"/>
    <w:rsid w:val="001C50F6"/>
    <w:rsid w:val="00207C76"/>
    <w:rsid w:val="002328CC"/>
    <w:rsid w:val="0024446A"/>
    <w:rsid w:val="002B0A1F"/>
    <w:rsid w:val="002D6DDB"/>
    <w:rsid w:val="00326182"/>
    <w:rsid w:val="004018B2"/>
    <w:rsid w:val="0051539B"/>
    <w:rsid w:val="00522417"/>
    <w:rsid w:val="0053257C"/>
    <w:rsid w:val="005774EF"/>
    <w:rsid w:val="00581FD8"/>
    <w:rsid w:val="005958AB"/>
    <w:rsid w:val="0059657F"/>
    <w:rsid w:val="005E2E50"/>
    <w:rsid w:val="007A3E03"/>
    <w:rsid w:val="0081385A"/>
    <w:rsid w:val="00923ACD"/>
    <w:rsid w:val="00934C34"/>
    <w:rsid w:val="00982D92"/>
    <w:rsid w:val="009B1136"/>
    <w:rsid w:val="009E6BC3"/>
    <w:rsid w:val="009F3AD5"/>
    <w:rsid w:val="00BA5F73"/>
    <w:rsid w:val="00BE14E4"/>
    <w:rsid w:val="00E30D0F"/>
    <w:rsid w:val="00E35B8E"/>
    <w:rsid w:val="00E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E0CB"/>
  <w15:chartTrackingRefBased/>
  <w15:docId w15:val="{1B53EC58-0529-4B0B-82E9-920B0979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4DB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1B4DB1"/>
  </w:style>
  <w:style w:type="paragraph" w:customStyle="1" w:styleId="ParaAttribute10">
    <w:name w:val="ParaAttribute10"/>
    <w:uiPriority w:val="99"/>
    <w:rsid w:val="002B0A1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B0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BA5F73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39"/>
    <w:rsid w:val="000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8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22417"/>
  </w:style>
  <w:style w:type="table" w:customStyle="1" w:styleId="10">
    <w:name w:val="Сетка таблицы1"/>
    <w:basedOn w:val="a1"/>
    <w:next w:val="a5"/>
    <w:uiPriority w:val="39"/>
    <w:rsid w:val="0052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концевой сноски1"/>
    <w:basedOn w:val="a"/>
    <w:next w:val="a8"/>
    <w:link w:val="a9"/>
    <w:uiPriority w:val="99"/>
    <w:unhideWhenUsed/>
    <w:rsid w:val="0052241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11"/>
    <w:uiPriority w:val="99"/>
    <w:rsid w:val="0052241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22417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24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24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24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24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241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Revision"/>
    <w:hidden/>
    <w:uiPriority w:val="99"/>
    <w:semiHidden/>
    <w:rsid w:val="0052241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endnote text"/>
    <w:basedOn w:val="a"/>
    <w:link w:val="12"/>
    <w:uiPriority w:val="99"/>
    <w:semiHidden/>
    <w:unhideWhenUsed/>
    <w:rsid w:val="00522417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8"/>
    <w:uiPriority w:val="99"/>
    <w:semiHidden/>
    <w:rsid w:val="00522417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0F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F3990"/>
  </w:style>
  <w:style w:type="paragraph" w:styleId="af3">
    <w:name w:val="footer"/>
    <w:basedOn w:val="a"/>
    <w:link w:val="af4"/>
    <w:uiPriority w:val="99"/>
    <w:unhideWhenUsed/>
    <w:rsid w:val="000F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F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BF3A-B675-4030-8E73-722B698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11665</Words>
  <Characters>66493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School7</cp:lastModifiedBy>
  <cp:revision>4</cp:revision>
  <cp:lastPrinted>2022-11-15T15:22:00Z</cp:lastPrinted>
  <dcterms:created xsi:type="dcterms:W3CDTF">2022-11-16T06:23:00Z</dcterms:created>
  <dcterms:modified xsi:type="dcterms:W3CDTF">2022-11-21T05:51:00Z</dcterms:modified>
</cp:coreProperties>
</file>