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84" w:rsidRPr="00C0379F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9F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литературе</w:t>
      </w:r>
    </w:p>
    <w:p w:rsidR="00E87884" w:rsidRPr="00C0379F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9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E87884" w:rsidRPr="00C0379F" w:rsidRDefault="00470867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E87884" w:rsidRPr="00C037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87884" w:rsidRPr="00C0379F">
        <w:rPr>
          <w:rFonts w:ascii="Times New Roman" w:hAnsi="Times New Roman" w:cs="Times New Roman"/>
          <w:b/>
          <w:sz w:val="28"/>
          <w:szCs w:val="28"/>
        </w:rPr>
        <w:t>класc</w:t>
      </w:r>
      <w:proofErr w:type="spellEnd"/>
    </w:p>
    <w:p w:rsidR="00E87884" w:rsidRP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884" w:rsidRPr="007121FB" w:rsidRDefault="00E87884" w:rsidP="00C03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884">
        <w:rPr>
          <w:rFonts w:ascii="Times New Roman" w:hAnsi="Times New Roman" w:cs="Times New Roman"/>
          <w:b/>
          <w:sz w:val="28"/>
          <w:szCs w:val="28"/>
        </w:rPr>
        <w:t xml:space="preserve">Аналитическое задание. </w:t>
      </w:r>
      <w:r w:rsidRPr="007121FB">
        <w:rPr>
          <w:rFonts w:ascii="Times New Roman" w:hAnsi="Times New Roman" w:cs="Times New Roman"/>
          <w:sz w:val="28"/>
          <w:szCs w:val="28"/>
        </w:rPr>
        <w:t xml:space="preserve">Выполните </w:t>
      </w:r>
      <w:r w:rsidR="00475A3A">
        <w:rPr>
          <w:rFonts w:ascii="Times New Roman" w:hAnsi="Times New Roman" w:cs="Times New Roman"/>
          <w:sz w:val="28"/>
          <w:szCs w:val="28"/>
        </w:rPr>
        <w:t>сопоставительный</w:t>
      </w:r>
      <w:r w:rsidRPr="007121FB">
        <w:rPr>
          <w:rFonts w:ascii="Times New Roman" w:hAnsi="Times New Roman" w:cs="Times New Roman"/>
          <w:sz w:val="28"/>
          <w:szCs w:val="28"/>
        </w:rPr>
        <w:t xml:space="preserve"> анализ </w:t>
      </w:r>
      <w:r w:rsidR="00475A3A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7121FB">
        <w:rPr>
          <w:rFonts w:ascii="Times New Roman" w:hAnsi="Times New Roman" w:cs="Times New Roman"/>
          <w:sz w:val="28"/>
          <w:szCs w:val="28"/>
        </w:rPr>
        <w:t>поэтическ</w:t>
      </w:r>
      <w:r w:rsidR="00475A3A">
        <w:rPr>
          <w:rFonts w:ascii="Times New Roman" w:hAnsi="Times New Roman" w:cs="Times New Roman"/>
          <w:sz w:val="28"/>
          <w:szCs w:val="28"/>
        </w:rPr>
        <w:t>их</w:t>
      </w:r>
      <w:r w:rsidRPr="007121FB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475A3A">
        <w:rPr>
          <w:rFonts w:ascii="Times New Roman" w:hAnsi="Times New Roman" w:cs="Times New Roman"/>
          <w:sz w:val="28"/>
          <w:szCs w:val="28"/>
        </w:rPr>
        <w:t>ов</w:t>
      </w:r>
      <w:r w:rsidR="003B1191">
        <w:rPr>
          <w:rFonts w:ascii="Times New Roman" w:hAnsi="Times New Roman" w:cs="Times New Roman"/>
          <w:sz w:val="28"/>
          <w:szCs w:val="28"/>
        </w:rPr>
        <w:t xml:space="preserve">, размещённых ниже. Не забывайте, что сопоставительный анализ должен представлять собой текст в прозаической форме. Обратите внимание на сходство и различие лирических произведений, состояние лирического героя каждого стихотворения. Подумайте, какие эмоции у читателя вызывает чтение этих стихотворений. Постарайтесь писать работу логично, связно, грамотно. Желаем удачи! </w:t>
      </w:r>
    </w:p>
    <w:p w:rsidR="00E87884" w:rsidRPr="00E87884" w:rsidRDefault="00E87884" w:rsidP="00C037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5B2" w:rsidRDefault="00BE75B2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191" w:rsidRPr="003B1191" w:rsidRDefault="00362923" w:rsidP="003B119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Константин Бальмонт</w:t>
      </w:r>
    </w:p>
    <w:p w:rsidR="003B1191" w:rsidRPr="00470867" w:rsidRDefault="00362923" w:rsidP="00470867">
      <w:pPr>
        <w:pStyle w:val="a5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Заря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Брызнули первые искры рассвета,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Дымкой туманной покрылся ручей.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В утренний час его рокот </w:t>
      </w:r>
      <w:proofErr w:type="spell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звончей.</w:t>
      </w:r>
      <w:proofErr w:type="spellEnd"/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Ночь умирает</w:t>
      </w:r>
      <w:proofErr w:type="gram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… И</w:t>
      </w:r>
      <w:proofErr w:type="gramEnd"/>
      <w:r w:rsidRPr="00362923">
        <w:rPr>
          <w:rFonts w:ascii="Times New Roman" w:hAnsi="Times New Roman" w:cs="Times New Roman"/>
          <w:color w:val="3C3C3C"/>
          <w:sz w:val="28"/>
          <w:szCs w:val="28"/>
        </w:rPr>
        <w:t> вот уж одета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В нерукотворные ткани из света,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В поясе пышном из ярких лучей,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Мчится Заря благовонного лета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Из-за лесов и морей,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Медлит на высях обрывистых гор,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Смотрится в зеркало синих озер,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Мчится Богиня Рассвета.</w:t>
      </w:r>
      <w:r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Pr="00362923">
        <w:rPr>
          <w:rFonts w:ascii="Times New Roman" w:hAnsi="Times New Roman" w:cs="Times New Roman"/>
          <w:color w:val="3C3C3C"/>
          <w:sz w:val="28"/>
          <w:szCs w:val="28"/>
        </w:rPr>
        <w:t>Следом за ней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Легкой гирляндою эльфы несутся,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Хором поют: «Пробудилась Заря!»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Эхом стократным их песни везде отдаются,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Листья друг к другу с б</w:t>
      </w:r>
      <w:r>
        <w:rPr>
          <w:rFonts w:ascii="Times New Roman" w:hAnsi="Times New Roman" w:cs="Times New Roman"/>
          <w:color w:val="3C3C3C"/>
          <w:sz w:val="28"/>
          <w:szCs w:val="28"/>
        </w:rPr>
        <w:t>е</w:t>
      </w:r>
      <w:r w:rsidRPr="00362923">
        <w:rPr>
          <w:rFonts w:ascii="Times New Roman" w:hAnsi="Times New Roman" w:cs="Times New Roman"/>
          <w:color w:val="3C3C3C"/>
          <w:sz w:val="28"/>
          <w:szCs w:val="28"/>
        </w:rPr>
        <w:t>змолвною ласкою жмутся,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В небе — и блеск изумруда, и блеск янтаря,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Нежных малиновок песни кристальные льются:</w:t>
      </w:r>
    </w:p>
    <w:p w:rsidR="00362923" w:rsidRDefault="00362923" w:rsidP="00362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«Кончилась Ночь! Пробудилась Заря!»</w:t>
      </w:r>
    </w:p>
    <w:p w:rsidR="00362923" w:rsidRDefault="00362923" w:rsidP="00362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867" w:rsidRDefault="00470867" w:rsidP="00362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86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6292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0867">
        <w:rPr>
          <w:rFonts w:ascii="Times New Roman" w:eastAsia="Times New Roman" w:hAnsi="Times New Roman" w:cs="Times New Roman"/>
          <w:sz w:val="28"/>
          <w:szCs w:val="28"/>
          <w:lang w:eastAsia="ru-RU"/>
        </w:rPr>
        <w:t>4 г.</w:t>
      </w:r>
    </w:p>
    <w:p w:rsidR="00470867" w:rsidRDefault="004708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87884" w:rsidRPr="00E87884" w:rsidRDefault="00362923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Фёдор Сологуб</w:t>
      </w:r>
    </w:p>
    <w:p w:rsidR="00E87884" w:rsidRP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A3A" w:rsidRPr="00362923" w:rsidRDefault="00362923" w:rsidP="00475A3A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362923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* * *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На заре, заре румяной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Полоса за полосой, —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Тон лиловый, тон багровый, тон багряный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Жаркой, алою </w:t>
      </w:r>
      <w:proofErr w:type="gram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обрызганы</w:t>
      </w:r>
      <w:proofErr w:type="gramEnd"/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 росой.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Крупноцветны анемоны,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proofErr w:type="gram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Красны</w:t>
      </w:r>
      <w:proofErr w:type="gramEnd"/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spell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бусыньки</w:t>
      </w:r>
      <w:proofErr w:type="spellEnd"/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 брусник.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На заре румяной запестрели склоны.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proofErr w:type="spell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Вопленницы</w:t>
      </w:r>
      <w:proofErr w:type="spellEnd"/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 милой заалелся лик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И сапфиры, и рубины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Ярки в </w:t>
      </w:r>
      <w:proofErr w:type="spellStart"/>
      <w:r w:rsidRPr="00362923">
        <w:rPr>
          <w:rFonts w:ascii="Times New Roman" w:hAnsi="Times New Roman" w:cs="Times New Roman"/>
          <w:color w:val="3C3C3C"/>
          <w:sz w:val="28"/>
          <w:szCs w:val="28"/>
        </w:rPr>
        <w:t>алости</w:t>
      </w:r>
      <w:proofErr w:type="spellEnd"/>
      <w:r w:rsidRPr="00362923">
        <w:rPr>
          <w:rFonts w:ascii="Times New Roman" w:hAnsi="Times New Roman" w:cs="Times New Roman"/>
          <w:color w:val="3C3C3C"/>
          <w:sz w:val="28"/>
          <w:szCs w:val="28"/>
        </w:rPr>
        <w:t xml:space="preserve"> зари.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Распускайтесь, расцветайте, алы крины</w:t>
      </w:r>
      <w:r>
        <w:rPr>
          <w:rStyle w:val="a8"/>
          <w:rFonts w:ascii="Times New Roman" w:hAnsi="Times New Roman" w:cs="Times New Roman"/>
          <w:color w:val="3C3C3C"/>
          <w:sz w:val="28"/>
          <w:szCs w:val="28"/>
        </w:rPr>
        <w:footnoteReference w:id="1"/>
      </w:r>
      <w:r w:rsidRPr="00362923">
        <w:rPr>
          <w:rFonts w:ascii="Times New Roman" w:hAnsi="Times New Roman" w:cs="Times New Roman"/>
          <w:color w:val="3C3C3C"/>
          <w:sz w:val="28"/>
          <w:szCs w:val="28"/>
        </w:rPr>
        <w:t>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Ты, заря, заря кровавая, гори.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Заливай холмы пожаром,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Яркий пламень заревой,</w:t>
      </w:r>
    </w:p>
    <w:p w:rsidR="00362923" w:rsidRDefault="00362923" w:rsidP="00362923">
      <w:pPr>
        <w:spacing w:after="0" w:line="240" w:lineRule="auto"/>
        <w:rPr>
          <w:rFonts w:ascii="Times New Roman" w:hAnsi="Times New Roman" w:cs="Times New Roman"/>
          <w:color w:val="3C3C3C"/>
          <w:sz w:val="28"/>
          <w:szCs w:val="28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И в ответ багряным, пламенным угарам</w:t>
      </w:r>
    </w:p>
    <w:p w:rsidR="00470867" w:rsidRPr="00362923" w:rsidRDefault="00362923" w:rsidP="00362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923">
        <w:rPr>
          <w:rFonts w:ascii="Times New Roman" w:hAnsi="Times New Roman" w:cs="Times New Roman"/>
          <w:color w:val="3C3C3C"/>
          <w:sz w:val="28"/>
          <w:szCs w:val="28"/>
        </w:rPr>
        <w:t>Ты, свирель звончатая, взывай и вой.</w:t>
      </w:r>
    </w:p>
    <w:p w:rsidR="00470867" w:rsidRPr="00470867" w:rsidRDefault="00470867" w:rsidP="0047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867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A75943">
        <w:rPr>
          <w:rFonts w:ascii="Times New Roman" w:eastAsia="Times New Roman" w:hAnsi="Times New Roman" w:cs="Times New Roman"/>
          <w:sz w:val="28"/>
          <w:szCs w:val="28"/>
          <w:lang w:eastAsia="ru-RU"/>
        </w:rPr>
        <w:t>9 - 1906</w:t>
      </w:r>
      <w:r w:rsidRPr="0047086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="00A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708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0867" w:rsidRDefault="00470867" w:rsidP="005E75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:rsidR="005E7518" w:rsidRDefault="005E7518" w:rsidP="005E75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Творческое задание.</w:t>
      </w:r>
    </w:p>
    <w:p w:rsidR="005E7518" w:rsidRDefault="005E7518" w:rsidP="005E75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:rsidR="006A1F86" w:rsidRDefault="002C14E4" w:rsidP="002C14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прочитали и сопоставили два стихотворения, </w:t>
      </w:r>
      <w:r w:rsidR="00A75943">
        <w:rPr>
          <w:sz w:val="28"/>
          <w:szCs w:val="28"/>
        </w:rPr>
        <w:t>посвящённые заре</w:t>
      </w:r>
      <w:r>
        <w:rPr>
          <w:sz w:val="28"/>
          <w:szCs w:val="28"/>
        </w:rPr>
        <w:t xml:space="preserve">. А теперь представьте себя </w:t>
      </w:r>
      <w:r w:rsidR="00A75943">
        <w:rPr>
          <w:sz w:val="28"/>
          <w:szCs w:val="28"/>
        </w:rPr>
        <w:t>учителем, который представляет вашим сверстникам лирическое произведение.</w:t>
      </w:r>
    </w:p>
    <w:p w:rsidR="002C14E4" w:rsidRDefault="002C14E4" w:rsidP="002C14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285">
        <w:rPr>
          <w:sz w:val="28"/>
          <w:szCs w:val="28"/>
        </w:rPr>
        <w:t xml:space="preserve">Выберите </w:t>
      </w:r>
      <w:r>
        <w:rPr>
          <w:sz w:val="28"/>
          <w:szCs w:val="28"/>
        </w:rPr>
        <w:t>из двух предложенных выше стихотворений то</w:t>
      </w:r>
      <w:r w:rsidRPr="00CA7285">
        <w:rPr>
          <w:sz w:val="28"/>
          <w:szCs w:val="28"/>
        </w:rPr>
        <w:t>, которое вам</w:t>
      </w:r>
      <w:r>
        <w:rPr>
          <w:sz w:val="28"/>
          <w:szCs w:val="28"/>
        </w:rPr>
        <w:t xml:space="preserve"> больше нравится</w:t>
      </w:r>
      <w:r w:rsidRPr="00CA7285">
        <w:rPr>
          <w:sz w:val="28"/>
          <w:szCs w:val="28"/>
        </w:rPr>
        <w:t xml:space="preserve">. Назовите его и </w:t>
      </w:r>
      <w:r>
        <w:rPr>
          <w:sz w:val="28"/>
          <w:szCs w:val="28"/>
        </w:rPr>
        <w:t xml:space="preserve">кратко </w:t>
      </w:r>
      <w:r w:rsidRPr="00CA7285">
        <w:rPr>
          <w:sz w:val="28"/>
          <w:szCs w:val="28"/>
        </w:rPr>
        <w:t xml:space="preserve">поясните, почему именно это </w:t>
      </w:r>
      <w:r>
        <w:rPr>
          <w:sz w:val="28"/>
          <w:szCs w:val="28"/>
        </w:rPr>
        <w:t>стихотворение</w:t>
      </w:r>
      <w:r w:rsidRPr="00CA7285">
        <w:rPr>
          <w:sz w:val="28"/>
          <w:szCs w:val="28"/>
        </w:rPr>
        <w:t xml:space="preserve"> вы выбрали.</w:t>
      </w:r>
    </w:p>
    <w:p w:rsidR="002C14E4" w:rsidRDefault="002C14E4" w:rsidP="002C14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7285">
        <w:rPr>
          <w:sz w:val="28"/>
          <w:szCs w:val="28"/>
        </w:rPr>
        <w:t>Подумайте</w:t>
      </w:r>
      <w:r>
        <w:rPr>
          <w:sz w:val="28"/>
          <w:szCs w:val="28"/>
        </w:rPr>
        <w:t xml:space="preserve"> и придумайте</w:t>
      </w:r>
      <w:r w:rsidRPr="00CA7285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CA7285">
        <w:rPr>
          <w:sz w:val="28"/>
          <w:szCs w:val="28"/>
        </w:rPr>
        <w:t>ак</w:t>
      </w:r>
      <w:r w:rsidR="00A75943">
        <w:rPr>
          <w:sz w:val="28"/>
          <w:szCs w:val="28"/>
        </w:rPr>
        <w:t xml:space="preserve">им образом вы бы представили сверстникам это стихотворение, чтобы они захотели его прочитать и выучить. </w:t>
      </w:r>
      <w:r>
        <w:rPr>
          <w:sz w:val="28"/>
          <w:szCs w:val="28"/>
        </w:rPr>
        <w:t xml:space="preserve">Определитесь, будет ли это </w:t>
      </w:r>
      <w:r w:rsidR="00A75943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«по мотивам всего произведения» или </w:t>
      </w:r>
      <w:r w:rsidR="00A75943">
        <w:rPr>
          <w:sz w:val="28"/>
          <w:szCs w:val="28"/>
        </w:rPr>
        <w:t>рассказ о</w:t>
      </w:r>
      <w:r>
        <w:rPr>
          <w:sz w:val="28"/>
          <w:szCs w:val="28"/>
        </w:rPr>
        <w:t xml:space="preserve"> «конкретной строфе»… Соотнесите свои мысли с литературным текстом, </w:t>
      </w:r>
      <w:r w:rsidR="006A1F86">
        <w:rPr>
          <w:sz w:val="28"/>
          <w:szCs w:val="28"/>
        </w:rPr>
        <w:t>продумайте</w:t>
      </w:r>
      <w:r>
        <w:rPr>
          <w:sz w:val="28"/>
          <w:szCs w:val="28"/>
        </w:rPr>
        <w:t xml:space="preserve"> детали </w:t>
      </w:r>
      <w:r w:rsidR="00A75943">
        <w:rPr>
          <w:sz w:val="28"/>
          <w:szCs w:val="28"/>
        </w:rPr>
        <w:t>слова учителя</w:t>
      </w:r>
      <w:r>
        <w:rPr>
          <w:sz w:val="28"/>
          <w:szCs w:val="28"/>
        </w:rPr>
        <w:t xml:space="preserve">. </w:t>
      </w:r>
    </w:p>
    <w:p w:rsidR="005E7518" w:rsidRDefault="00A75943" w:rsidP="006A1F8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Напишите слово учителя о выбранном вами лирическом тексте. </w:t>
      </w:r>
      <w:r w:rsidR="005E7518">
        <w:rPr>
          <w:sz w:val="28"/>
          <w:szCs w:val="28"/>
        </w:rPr>
        <w:t>Не забудьте, что ваш ответ должен быть грамотным, выразительным и логичным.</w:t>
      </w:r>
    </w:p>
    <w:p w:rsidR="005E7518" w:rsidRDefault="005E7518" w:rsidP="005E75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Желаем успеха!</w:t>
      </w:r>
    </w:p>
    <w:p w:rsidR="00EB2B5D" w:rsidRPr="00CA7285" w:rsidRDefault="00EB2B5D" w:rsidP="00EB2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CCC" w:rsidRPr="00383D45" w:rsidRDefault="008F4CCC" w:rsidP="00383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CCC" w:rsidRPr="00A300B5" w:rsidRDefault="008F4CCC" w:rsidP="00712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884" w:rsidRPr="00E87884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87884" w:rsidRPr="00E87884" w:rsidSect="007B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F46" w:rsidRDefault="00776F46" w:rsidP="00362923">
      <w:pPr>
        <w:spacing w:after="0" w:line="240" w:lineRule="auto"/>
      </w:pPr>
      <w:r>
        <w:separator/>
      </w:r>
    </w:p>
  </w:endnote>
  <w:endnote w:type="continuationSeparator" w:id="0">
    <w:p w:rsidR="00776F46" w:rsidRDefault="00776F46" w:rsidP="0036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F46" w:rsidRDefault="00776F46" w:rsidP="00362923">
      <w:pPr>
        <w:spacing w:after="0" w:line="240" w:lineRule="auto"/>
      </w:pPr>
      <w:r>
        <w:separator/>
      </w:r>
    </w:p>
  </w:footnote>
  <w:footnote w:type="continuationSeparator" w:id="0">
    <w:p w:rsidR="00776F46" w:rsidRDefault="00776F46" w:rsidP="00362923">
      <w:pPr>
        <w:spacing w:after="0" w:line="240" w:lineRule="auto"/>
      </w:pPr>
      <w:r>
        <w:continuationSeparator/>
      </w:r>
    </w:p>
  </w:footnote>
  <w:footnote w:id="1">
    <w:p w:rsidR="00362923" w:rsidRPr="00362923" w:rsidRDefault="00362923">
      <w:pPr>
        <w:pStyle w:val="a6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362923">
        <w:rPr>
          <w:rFonts w:ascii="Times New Roman" w:hAnsi="Times New Roman" w:cs="Times New Roman"/>
        </w:rPr>
        <w:t xml:space="preserve">Крины (устар., </w:t>
      </w:r>
      <w:proofErr w:type="spellStart"/>
      <w:r w:rsidRPr="00362923">
        <w:rPr>
          <w:rFonts w:ascii="Times New Roman" w:hAnsi="Times New Roman" w:cs="Times New Roman"/>
        </w:rPr>
        <w:t>поэтич</w:t>
      </w:r>
      <w:proofErr w:type="spellEnd"/>
      <w:r w:rsidRPr="00362923">
        <w:rPr>
          <w:rFonts w:ascii="Times New Roman" w:hAnsi="Times New Roman" w:cs="Times New Roman"/>
        </w:rPr>
        <w:t>., книжн.) – лилии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B44B8"/>
    <w:multiLevelType w:val="hybridMultilevel"/>
    <w:tmpl w:val="71DC81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F28"/>
    <w:rsid w:val="00001624"/>
    <w:rsid w:val="00042276"/>
    <w:rsid w:val="00193871"/>
    <w:rsid w:val="001B2BB5"/>
    <w:rsid w:val="001D0498"/>
    <w:rsid w:val="001D2621"/>
    <w:rsid w:val="00222FE1"/>
    <w:rsid w:val="0026077C"/>
    <w:rsid w:val="00285DB0"/>
    <w:rsid w:val="002C14E4"/>
    <w:rsid w:val="00362923"/>
    <w:rsid w:val="00383D45"/>
    <w:rsid w:val="003B1191"/>
    <w:rsid w:val="00470867"/>
    <w:rsid w:val="00475A3A"/>
    <w:rsid w:val="004C2104"/>
    <w:rsid w:val="00572FE1"/>
    <w:rsid w:val="005E7518"/>
    <w:rsid w:val="00674129"/>
    <w:rsid w:val="006A1F86"/>
    <w:rsid w:val="006F3B5A"/>
    <w:rsid w:val="007121FB"/>
    <w:rsid w:val="00772B2C"/>
    <w:rsid w:val="00776F46"/>
    <w:rsid w:val="007B1DBC"/>
    <w:rsid w:val="00840998"/>
    <w:rsid w:val="008F4CCC"/>
    <w:rsid w:val="00A22360"/>
    <w:rsid w:val="00A75943"/>
    <w:rsid w:val="00A76A93"/>
    <w:rsid w:val="00AB69C2"/>
    <w:rsid w:val="00B24F31"/>
    <w:rsid w:val="00B66B48"/>
    <w:rsid w:val="00B946F0"/>
    <w:rsid w:val="00BE75B2"/>
    <w:rsid w:val="00C0379F"/>
    <w:rsid w:val="00C34A3E"/>
    <w:rsid w:val="00D71004"/>
    <w:rsid w:val="00D836C4"/>
    <w:rsid w:val="00D923B0"/>
    <w:rsid w:val="00E87884"/>
    <w:rsid w:val="00EB2B5D"/>
    <w:rsid w:val="00ED5EFA"/>
    <w:rsid w:val="00EF5F28"/>
    <w:rsid w:val="00F023B5"/>
    <w:rsid w:val="00F07F59"/>
    <w:rsid w:val="00FD0C96"/>
    <w:rsid w:val="00FE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498"/>
    <w:rPr>
      <w:b/>
      <w:bCs/>
    </w:rPr>
  </w:style>
  <w:style w:type="paragraph" w:styleId="a5">
    <w:name w:val="List Paragraph"/>
    <w:basedOn w:val="a"/>
    <w:uiPriority w:val="34"/>
    <w:qFormat/>
    <w:rsid w:val="0047086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36292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6292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629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482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51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705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6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68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122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47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7870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8498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0239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4599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117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92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65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3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5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181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0337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665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19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74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5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27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7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698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4FD6D-A216-455D-9191-FF1E340F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 класс</dc:creator>
  <cp:lastModifiedBy>Татьяна Юрьевна Артюгина</cp:lastModifiedBy>
  <cp:revision>3</cp:revision>
  <dcterms:created xsi:type="dcterms:W3CDTF">2024-10-31T06:34:00Z</dcterms:created>
  <dcterms:modified xsi:type="dcterms:W3CDTF">2024-10-31T06:55:00Z</dcterms:modified>
</cp:coreProperties>
</file>