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FF0E6" w14:textId="77777777" w:rsidR="0095434D" w:rsidRPr="00C5434F" w:rsidRDefault="0095434D" w:rsidP="00F9393C">
      <w:pPr>
        <w:shd w:val="clear" w:color="auto" w:fill="FFFFFF"/>
        <w:spacing w:after="0" w:line="240" w:lineRule="auto"/>
        <w:ind w:firstLine="13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2E68CB" w14:textId="77777777" w:rsidR="00F9393C" w:rsidRPr="00C5434F" w:rsidRDefault="00F9393C" w:rsidP="00C543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14:paraId="6A76E5F2" w14:textId="512036F8" w:rsidR="00993424" w:rsidRPr="00C5434F" w:rsidRDefault="00993424" w:rsidP="00B875FE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В Федеральном государственном образовательном стандарте общего образования</w:t>
      </w:r>
      <w:r w:rsidR="00C5434F">
        <w:rPr>
          <w:rStyle w:val="apple-converted-space"/>
          <w:rFonts w:ascii="Times New Roman" w:hAnsi="Times New Roman" w:cs="Times New Roman"/>
          <w:color w:val="3366FF"/>
          <w:sz w:val="24"/>
          <w:szCs w:val="24"/>
        </w:rPr>
        <w:t xml:space="preserve"> </w:t>
      </w:r>
      <w:r w:rsidRPr="00C5434F">
        <w:rPr>
          <w:rFonts w:ascii="Times New Roman" w:hAnsi="Times New Roman" w:cs="Times New Roman"/>
          <w:sz w:val="24"/>
          <w:szCs w:val="24"/>
        </w:rPr>
        <w:t>одной из целей, связанных с модернизацией содержания общего образования, является гуманистическая направленность образования. Она обуславливает личностно-ориентированную модель взаимодействия, развитие личности ребёнка, его творческого потенциала. Процесс глубоких перемен, происходящих в современном образовании, выдвигает в качестве приоритетной проблему развития творчества, креативного мышления, способствующего формированию разносторонне-развитой личности, отличающейся неповторимостью, оригинальностью.</w:t>
      </w:r>
    </w:p>
    <w:p w14:paraId="6E606993" w14:textId="5BE9A17B" w:rsidR="00F9393C" w:rsidRPr="00C5434F" w:rsidRDefault="00F9393C" w:rsidP="00B875FE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7B6394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«Путешествуем по миру» </w:t>
      </w:r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кружка «</w:t>
      </w:r>
      <w:proofErr w:type="spellStart"/>
      <w:r w:rsidR="00C5434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Рукоделочка</w:t>
      </w:r>
      <w:proofErr w:type="spellEnd"/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летнего лагеря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ориентирована на приобщение дете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й к художественному творчеству,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носит образовательный характер. Программа разработана на основе типовых программ и методических разработок, дополняет школьные программы 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технологии для учащихся начальной школы. П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является учебно-познавательной.</w:t>
      </w:r>
    </w:p>
    <w:p w14:paraId="03BF257E" w14:textId="40733C0D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«</w:t>
      </w:r>
      <w:bookmarkStart w:id="0" w:name="_Hlk164959370"/>
      <w:proofErr w:type="spellStart"/>
      <w:r w:rsidR="00C5434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Рукоделочка</w:t>
      </w:r>
      <w:bookmarkEnd w:id="0"/>
      <w:proofErr w:type="spellEnd"/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</w:t>
      </w:r>
      <w:r w:rsid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художественно-эстетической направленности.</w:t>
      </w:r>
    </w:p>
    <w:p w14:paraId="570DF444" w14:textId="3F4F2A5C" w:rsidR="0027035F" w:rsidRPr="00C5434F" w:rsidRDefault="00F9393C" w:rsidP="00B875FE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программы</w:t>
      </w:r>
      <w:r w:rsid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обусловлена тем, что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дети, являясь членами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социума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усваивают не только положительные 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примеры из жизни и деятельности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взрослых. 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становится педагогической проблемой</w:t>
      </w:r>
      <w:r w:rsidR="001812A4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олучить этот необходимый 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социальный и трудовой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r w:rsidR="0027035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смогут на занятиях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кружка «</w:t>
      </w:r>
      <w:proofErr w:type="spellStart"/>
      <w:r w:rsidR="00C5434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Рукоделочка</w:t>
      </w:r>
      <w:proofErr w:type="spellEnd"/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14:paraId="4D60B5F6" w14:textId="77777777" w:rsidR="001812A4" w:rsidRPr="00C5434F" w:rsidRDefault="001812A4" w:rsidP="00B875FE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hAnsi="Times New Roman" w:cs="Times New Roman"/>
          <w:sz w:val="24"/>
          <w:szCs w:val="24"/>
        </w:rPr>
        <w:t>Программа способствует овладению учащимися начальными трудовыми умениями и навыками, опытом практической деятельности по созданию объектов труда, способами планирования и организации трудовой деятельности, развитию технического и логического мышления, формированию первоначальных представлений о мире профессий, воспитанию трудолюбия, практическому применению правил сотрудничества в коллективной деятельности,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развитию мотиваций к познанию и творчеству, укреплению психического и физического здоровья школьников.</w:t>
      </w:r>
    </w:p>
    <w:p w14:paraId="12316F5E" w14:textId="3C8F2D25" w:rsidR="00F9393C" w:rsidRPr="00C5434F" w:rsidRDefault="00F9393C" w:rsidP="00B875FE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Педагогической целесообразностью</w:t>
      </w:r>
      <w:r w:rsid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является то, что на основе умений и знаний, приобретаемых в кружке «</w:t>
      </w:r>
      <w:proofErr w:type="spellStart"/>
      <w:r w:rsidR="00C5434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Рукоделочка</w:t>
      </w:r>
      <w:proofErr w:type="spellEnd"/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 укрепляет свою социальность, принадлежность к определенной системе позитивных социальных ценностей. У него повышается самоуважение, поскольку оно опирае</w:t>
      </w:r>
      <w:r w:rsidR="00E049A4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на понимание ребенком того,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существуют вещи, предметы, которые он может изготовить сам, причем так, что это доставляет радость и другим.</w:t>
      </w:r>
    </w:p>
    <w:p w14:paraId="0D8A2A31" w14:textId="77777777" w:rsidR="00946EC3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программы</w:t>
      </w:r>
      <w:r w:rsidR="0002372E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46EC3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8814064" w14:textId="57DAEF47" w:rsidR="00946EC3" w:rsidRPr="00C5434F" w:rsidRDefault="00946EC3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–прививать и 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интерес и любовь к ручному творчеству, </w:t>
      </w:r>
    </w:p>
    <w:p w14:paraId="619004B5" w14:textId="35DF7010" w:rsidR="00946EC3" w:rsidRPr="00C5434F" w:rsidRDefault="00946EC3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вовлекать детей в активную творческую деятельность, </w:t>
      </w:r>
    </w:p>
    <w:p w14:paraId="6D117F6C" w14:textId="30A1FA58" w:rsidR="00946EC3" w:rsidRPr="00C5434F" w:rsidRDefault="00946EC3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ребят н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авыки и умения работы с матери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алами различного происхождения,</w:t>
      </w:r>
    </w:p>
    <w:p w14:paraId="5352531C" w14:textId="435BDAA3" w:rsidR="00F9393C" w:rsidRPr="00C5434F" w:rsidRDefault="00946EC3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изготавливать поделки из различных материалов</w:t>
      </w:r>
    </w:p>
    <w:p w14:paraId="184B4333" w14:textId="77777777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кружка:</w:t>
      </w:r>
    </w:p>
    <w:p w14:paraId="1A5DAFD4" w14:textId="77777777" w:rsidR="00542235" w:rsidRPr="00C5434F" w:rsidRDefault="00542235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-развитие личностных качеств (активности, инициативности, воли, любознательности и т.п.), интеллекта (внимания, памяти, восприятия, образно-логического мышления, речи) и творческих способностей (основ творческой деятельности в целом и элементов технологического и конструкторского мышления в частности); </w:t>
      </w:r>
    </w:p>
    <w:p w14:paraId="172F299E" w14:textId="77777777" w:rsidR="00C773C9" w:rsidRPr="00C5434F" w:rsidRDefault="00542235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-формирование общих представлений о мире, созданном умом и руками:</w:t>
      </w:r>
      <w:r w:rsidR="00CF18CF" w:rsidRPr="00C5434F">
        <w:rPr>
          <w:rFonts w:ascii="Times New Roman" w:hAnsi="Times New Roman" w:cs="Times New Roman"/>
          <w:sz w:val="24"/>
          <w:szCs w:val="24"/>
        </w:rPr>
        <w:t xml:space="preserve"> </w:t>
      </w:r>
      <w:r w:rsidRPr="00C5434F">
        <w:rPr>
          <w:rFonts w:ascii="Times New Roman" w:hAnsi="Times New Roman" w:cs="Times New Roman"/>
          <w:sz w:val="24"/>
          <w:szCs w:val="24"/>
        </w:rPr>
        <w:t>человека, о взаимосвязи человека с природой – источником не только сырьевых ресурсов, энергии, но и вдохновения, идей для реализации технологических замыслов и проектов;</w:t>
      </w:r>
    </w:p>
    <w:p w14:paraId="075C3E76" w14:textId="77777777" w:rsidR="00542235" w:rsidRPr="00C5434F" w:rsidRDefault="00C773C9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542235" w:rsidRPr="00C5434F">
        <w:rPr>
          <w:rFonts w:ascii="Times New Roman" w:hAnsi="Times New Roman" w:cs="Times New Roman"/>
          <w:sz w:val="24"/>
          <w:szCs w:val="24"/>
        </w:rPr>
        <w:t xml:space="preserve"> воспитание экологически разумного отношения к природным ресурсам;</w:t>
      </w:r>
    </w:p>
    <w:p w14:paraId="78D4E0D9" w14:textId="77777777" w:rsidR="00542235" w:rsidRPr="00C5434F" w:rsidRDefault="00542235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-умение видеть положительные и отрицательные </w:t>
      </w:r>
      <w:r w:rsidR="00C773C9" w:rsidRPr="00C5434F">
        <w:rPr>
          <w:rFonts w:ascii="Times New Roman" w:hAnsi="Times New Roman" w:cs="Times New Roman"/>
          <w:sz w:val="24"/>
          <w:szCs w:val="24"/>
        </w:rPr>
        <w:t>стороны технического прогресса;</w:t>
      </w:r>
    </w:p>
    <w:p w14:paraId="19C2D693" w14:textId="77777777" w:rsidR="00542235" w:rsidRPr="00C5434F" w:rsidRDefault="00542235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-уважения к людям труда и культурному населению - результатам трудовой деятельности предшествующих поколений; </w:t>
      </w:r>
    </w:p>
    <w:p w14:paraId="62AE950D" w14:textId="77777777" w:rsidR="007A21EA" w:rsidRPr="00C5434F" w:rsidRDefault="00542235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 расширение и обогащение личного жизненно – практического опыта учащихся, их представление о профессиональной деятельности людей в различных областях культуры, о роли техники в жизни человека. </w:t>
      </w:r>
      <w:r w:rsidR="007B6394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E98F0C8" w14:textId="051A4BFE" w:rsidR="007A21EA" w:rsidRPr="00C5434F" w:rsidRDefault="007B6394" w:rsidP="007A21EA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21EA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форм стимулирования детей к участию в творчестве - организация выставок детских работ.</w:t>
      </w:r>
    </w:p>
    <w:p w14:paraId="2C5A196D" w14:textId="77777777" w:rsidR="007A21EA" w:rsidRPr="00C5434F" w:rsidRDefault="007A21EA" w:rsidP="007A21E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предусмотрены задания для индивидуального, коллективного выполнения. При коллективном обсуждении результатов дается положительная оценка деятельности ребенка, тем самым создается благоприятный эмоциональный фон, способствующий формированию творческого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мышления, фантазии. Творческий подход к работе, воспитанный в процессе занятий, дети перенесут в дальнейшем во все виды общественно-полезной деятельности.</w:t>
      </w:r>
    </w:p>
    <w:p w14:paraId="178E2C3D" w14:textId="3A0BFE7D" w:rsidR="007A21EA" w:rsidRPr="00C5434F" w:rsidRDefault="007A21EA" w:rsidP="007A21E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Используются нестандартные формы проведения занятий: путешествие, игра, викторина, творческая мастерская, конкурс и др. Оценка результатов деятельности осуществляется во время занятий с участием самих детей и включает в себя критерии (мотивационно-личностный, </w:t>
      </w:r>
      <w:proofErr w:type="spellStart"/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</w:t>
      </w:r>
      <w:proofErr w:type="spellEnd"/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-практический) и соответствующие показатели. Итоги работы проводятся в форме выставки.</w:t>
      </w:r>
    </w:p>
    <w:p w14:paraId="4443D822" w14:textId="77777777" w:rsidR="007A21EA" w:rsidRPr="00C5434F" w:rsidRDefault="007A21EA" w:rsidP="007A21EA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программы используются различные методы:</w:t>
      </w:r>
    </w:p>
    <w:p w14:paraId="79C75E20" w14:textId="77777777" w:rsidR="007A21EA" w:rsidRPr="00C5434F" w:rsidRDefault="007A21EA" w:rsidP="007A21E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-словесные - беседы, викторины;</w:t>
      </w:r>
    </w:p>
    <w:p w14:paraId="7072E04B" w14:textId="77777777" w:rsidR="007A21EA" w:rsidRPr="00C5434F" w:rsidRDefault="007A21EA" w:rsidP="007A21E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-наглядные - просмотр репродукций, фотосюжетов, видеороликов, образцов изделий;</w:t>
      </w:r>
    </w:p>
    <w:p w14:paraId="02138207" w14:textId="77777777" w:rsidR="007A21EA" w:rsidRPr="00C5434F" w:rsidRDefault="007A21EA" w:rsidP="007A21E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-практические - изготовление наглядных пособий, образцов и макетов изделий.</w:t>
      </w:r>
    </w:p>
    <w:p w14:paraId="417005DC" w14:textId="77777777" w:rsidR="00542235" w:rsidRPr="00C5434F" w:rsidRDefault="00542235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9D8F10" w14:textId="437284C1" w:rsidR="00CF18CF" w:rsidRPr="00C5434F" w:rsidRDefault="00CF18CF" w:rsidP="00A279E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Требования к знаниям, умениям и навыкам при работе в кружке </w:t>
      </w:r>
      <w:r w:rsidR="00C543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5434F" w:rsidRPr="00C5434F">
        <w:rPr>
          <w:rFonts w:ascii="Times New Roman" w:hAnsi="Times New Roman" w:cs="Times New Roman"/>
          <w:sz w:val="24"/>
          <w:szCs w:val="24"/>
        </w:rPr>
        <w:t>Рукоделочка</w:t>
      </w:r>
      <w:proofErr w:type="spellEnd"/>
      <w:r w:rsidR="00C5434F">
        <w:rPr>
          <w:rFonts w:ascii="Times New Roman" w:hAnsi="Times New Roman" w:cs="Times New Roman"/>
          <w:sz w:val="24"/>
          <w:szCs w:val="24"/>
        </w:rPr>
        <w:t>»</w:t>
      </w:r>
    </w:p>
    <w:p w14:paraId="1485FD88" w14:textId="77777777" w:rsidR="00CF18CF" w:rsidRPr="00C5434F" w:rsidRDefault="00CF18CF" w:rsidP="007A21E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Знать:</w:t>
      </w:r>
    </w:p>
    <w:p w14:paraId="735BFE08" w14:textId="0F144EA9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-правила ТБ; </w:t>
      </w:r>
    </w:p>
    <w:p w14:paraId="2B2D6405" w14:textId="18F04950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-название и назначение ручных инструментов, контрольно-измерительных инструментов</w:t>
      </w:r>
      <w:proofErr w:type="gramStart"/>
      <w:r w:rsidRPr="00C5434F">
        <w:rPr>
          <w:rFonts w:ascii="Times New Roman" w:hAnsi="Times New Roman" w:cs="Times New Roman"/>
          <w:sz w:val="24"/>
          <w:szCs w:val="24"/>
        </w:rPr>
        <w:t>),приспособлений</w:t>
      </w:r>
      <w:proofErr w:type="gramEnd"/>
      <w:r w:rsidRPr="00C5434F">
        <w:rPr>
          <w:rFonts w:ascii="Times New Roman" w:hAnsi="Times New Roman" w:cs="Times New Roman"/>
          <w:sz w:val="24"/>
          <w:szCs w:val="24"/>
        </w:rPr>
        <w:t xml:space="preserve"> и правила безопасной работы с ними;</w:t>
      </w:r>
    </w:p>
    <w:p w14:paraId="0762CD4A" w14:textId="404BF2AE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-правила личной гигиены при работе с колющими и режущими инструментами;</w:t>
      </w:r>
    </w:p>
    <w:p w14:paraId="746A4F92" w14:textId="3CA9C48B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-правила общения; </w:t>
      </w:r>
    </w:p>
    <w:p w14:paraId="2D7B7D04" w14:textId="57E5DF56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-названия и свойства материалов, которые учащиеся используют в своей работе; </w:t>
      </w:r>
    </w:p>
    <w:p w14:paraId="7577C85C" w14:textId="28B5D417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-что такое деталь; </w:t>
      </w:r>
    </w:p>
    <w:p w14:paraId="0F4E5D52" w14:textId="629634C5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-основные требования дизайна к конструкциям, изделиям; </w:t>
      </w:r>
    </w:p>
    <w:p w14:paraId="4C5EDBD8" w14:textId="37734F2C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-виды материалов; </w:t>
      </w:r>
    </w:p>
    <w:p w14:paraId="6E24CB20" w14:textId="5DB10A26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-последовательность изготовления несложных изделий: разметка, резание, сборка, отделка; </w:t>
      </w:r>
    </w:p>
    <w:p w14:paraId="14918CC7" w14:textId="6BDF325D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-способы разметки: сгибание и по шаблону;</w:t>
      </w:r>
    </w:p>
    <w:p w14:paraId="2ED27567" w14:textId="6C9BFC77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-способы соединения с помощью клея ПВА, проволоки, ниток и тонких верёвочек; </w:t>
      </w:r>
    </w:p>
    <w:p w14:paraId="5AEEB25B" w14:textId="3731439D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-виды отделки: раскрашивание, аппликации, прямая строчка и её варианты. </w:t>
      </w:r>
    </w:p>
    <w:p w14:paraId="123D20E8" w14:textId="77777777" w:rsidR="00CF18CF" w:rsidRPr="00C5434F" w:rsidRDefault="00CF18CF" w:rsidP="007A21E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Уметь:</w:t>
      </w:r>
    </w:p>
    <w:p w14:paraId="4E242192" w14:textId="5723AF98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-находить и использовать дополнительную информацию из различных источников (в том числе из Интернета); </w:t>
      </w:r>
    </w:p>
    <w:p w14:paraId="5B28CE35" w14:textId="6607DFDB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-наблюдать, сравнивать, делать простейшие обобщения;</w:t>
      </w:r>
    </w:p>
    <w:p w14:paraId="477B9DDF" w14:textId="18FDCCDF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-различать материалы по их назначению;</w:t>
      </w:r>
    </w:p>
    <w:p w14:paraId="6C644CF3" w14:textId="49E60941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-читать простейший чертёж;</w:t>
      </w:r>
    </w:p>
    <w:p w14:paraId="1160B747" w14:textId="7E66D428" w:rsid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-качественно выполнять изученные операции и приёмы по изготовлению несложных изделий: экономную разметку сгибанием, по шаблону, резание ножницами, сборку изделий с помощью клея, эстетично и аккуратно отделывать изделия рисунками, аппликациями, прямой строчкой и её вариантами; </w:t>
      </w:r>
    </w:p>
    <w:p w14:paraId="5EE8F76B" w14:textId="4663D172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-безопасно использовать и хранить режущие и колющие инструменты (ножницы, иглы); </w:t>
      </w:r>
    </w:p>
    <w:p w14:paraId="2A68A880" w14:textId="2CB1A4B8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-выполнять правила культурного поведения в общественных местах; </w:t>
      </w:r>
    </w:p>
    <w:p w14:paraId="0C150E2B" w14:textId="1B3A7545" w:rsidR="00CF18CF" w:rsidRPr="00C5434F" w:rsidRDefault="00CF18CF" w:rsidP="00C5434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-выполнять посильные действия при решении экологических проблем на доступном уровне (личная гигиена, культура поведения в природе и обществе, поддержание чистоты в быту и в общественных местах, культура общения – речь, этикет и т.д.).</w:t>
      </w:r>
    </w:p>
    <w:p w14:paraId="1ECD4F08" w14:textId="77777777" w:rsidR="00CF18CF" w:rsidRPr="00C5434F" w:rsidRDefault="00CF18CF" w:rsidP="007A21E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34F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C5434F">
        <w:rPr>
          <w:rFonts w:ascii="Times New Roman" w:hAnsi="Times New Roman" w:cs="Times New Roman"/>
          <w:sz w:val="24"/>
          <w:szCs w:val="24"/>
        </w:rPr>
        <w:t xml:space="preserve"> умения: </w:t>
      </w:r>
    </w:p>
    <w:p w14:paraId="455D9D5A" w14:textId="7DC7E9B5" w:rsidR="00CF18CF" w:rsidRPr="00C5434F" w:rsidRDefault="00CF18CF" w:rsidP="00C5434F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-анализировать предложенное учебное задание; </w:t>
      </w:r>
    </w:p>
    <w:p w14:paraId="336A6F6C" w14:textId="7716EF85" w:rsidR="00CF18CF" w:rsidRPr="00C5434F" w:rsidRDefault="00CF18CF" w:rsidP="00C5434F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-организовывать рабочее место в соответствии с разработанным проектом, подбирать необходимые материалы, инструменты и приспособления; </w:t>
      </w:r>
    </w:p>
    <w:p w14:paraId="15414107" w14:textId="795DB6CB" w:rsidR="00CF18CF" w:rsidRPr="00C5434F" w:rsidRDefault="00CF18CF" w:rsidP="00C5434F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-экономно, рационально и творчески строить свою практическую работу на всех её этапах; </w:t>
      </w:r>
    </w:p>
    <w:p w14:paraId="03686544" w14:textId="52895923" w:rsidR="00CF18CF" w:rsidRPr="00C5434F" w:rsidRDefault="00CF18CF" w:rsidP="00C5434F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-обосновывать выбор конструкции и технологии выполнения учебного задания в единстве требований полезности, прочности, эстетичности;</w:t>
      </w:r>
    </w:p>
    <w:p w14:paraId="57018C43" w14:textId="7A2D653C" w:rsidR="00CF18CF" w:rsidRPr="00C5434F" w:rsidRDefault="00CF18CF" w:rsidP="00C5434F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 xml:space="preserve">-выполнять доступные практические задания с опорой на чертёж (эскиз), схему; </w:t>
      </w:r>
    </w:p>
    <w:p w14:paraId="7F82AF0D" w14:textId="3A91A09D" w:rsidR="00C5434F" w:rsidRDefault="00CF18CF" w:rsidP="00C5434F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-формулировать проблему, проводить коллективное обсуждение предложенных учителем или возникающих в ходе работы учебных проблем;</w:t>
      </w:r>
    </w:p>
    <w:p w14:paraId="716EC6C5" w14:textId="7FCB7D93" w:rsidR="00CF18CF" w:rsidRPr="00C5434F" w:rsidRDefault="00CF18CF" w:rsidP="00C5434F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-выдвигать возможные способы их решения;</w:t>
      </w:r>
    </w:p>
    <w:p w14:paraId="41CC6B01" w14:textId="3C9D68BD" w:rsidR="00CF18CF" w:rsidRPr="00C5434F" w:rsidRDefault="00CF18CF" w:rsidP="00C5434F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-доказывать своё мнение.</w:t>
      </w:r>
    </w:p>
    <w:p w14:paraId="5A31CD85" w14:textId="77777777" w:rsidR="00F9393C" w:rsidRPr="00C5434F" w:rsidRDefault="007B6394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Предполагаемый результат</w:t>
      </w:r>
    </w:p>
    <w:p w14:paraId="43A63E15" w14:textId="77777777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плане формирования личностных качеств детей – это развитие, в зависимости от заложенного потенциала следующих качеств: чувство собственного достоинства и уважения к другой личности, психологической устойчивости, воображения, творческих наклонностей, умения самостоятельно действовать, принимать решения.</w:t>
      </w:r>
    </w:p>
    <w:p w14:paraId="5BA89281" w14:textId="77777777" w:rsidR="00F9393C" w:rsidRPr="00C5434F" w:rsidRDefault="00CF18CF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результатов</w:t>
      </w:r>
    </w:p>
    <w:p w14:paraId="6D0947C3" w14:textId="77777777" w:rsidR="00A279E4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промежуточном и конечном этапах обучения осуществляется в форме игры, конкурсов.</w:t>
      </w:r>
    </w:p>
    <w:p w14:paraId="1812E912" w14:textId="77777777" w:rsidR="00A279E4" w:rsidRPr="00C5434F" w:rsidRDefault="00A279E4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реализации программы</w:t>
      </w:r>
    </w:p>
    <w:p w14:paraId="28841A4D" w14:textId="77FBA48A" w:rsidR="00F9393C" w:rsidRPr="00C5434F" w:rsidRDefault="00676E96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учащих</w:t>
      </w:r>
      <w:r w:rsidR="00A268C7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начальных классов.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EF1CFBD" w14:textId="448A9372" w:rsidR="00F9393C" w:rsidRPr="00C5434F" w:rsidRDefault="00A268C7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676E96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4F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 занятий за смену-по </w:t>
      </w:r>
      <w:r w:rsidR="00720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</w:t>
      </w:r>
      <w:r w:rsidR="00720B3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 у каждого отряда по 35 минут.</w:t>
      </w:r>
    </w:p>
    <w:p w14:paraId="4DBB88B6" w14:textId="77777777" w:rsidR="00993424" w:rsidRPr="00C5434F" w:rsidRDefault="00993424" w:rsidP="00A279E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Планируемые результаты освоения учащимися программы курса</w:t>
      </w:r>
    </w:p>
    <w:p w14:paraId="2E787C1E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Личностные универсальные учебные действия</w:t>
      </w:r>
    </w:p>
    <w:p w14:paraId="5F3E681C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У обучающегося будут сформированы:</w:t>
      </w:r>
    </w:p>
    <w:p w14:paraId="782CD282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-интерес к новым видам прикладного творчества, к новым способам самовыражения;</w:t>
      </w:r>
    </w:p>
    <w:p w14:paraId="6A94CB59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-познавательный интерес к новым способам исследования технологий и материалов;</w:t>
      </w:r>
    </w:p>
    <w:p w14:paraId="6949F490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-адекватное понимание причин успешности/не успешности творческой деятельности.</w:t>
      </w:r>
    </w:p>
    <w:p w14:paraId="55383358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Обучающийся получит возможность для формирования:</w:t>
      </w:r>
    </w:p>
    <w:p w14:paraId="68169A8C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14:paraId="4633D60F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-выраженной познавательной мотивации;</w:t>
      </w:r>
    </w:p>
    <w:p w14:paraId="4DA7D830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-устойчивого интереса к новым способам познания.</w:t>
      </w:r>
    </w:p>
    <w:p w14:paraId="3B1D8201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14:paraId="76112EA9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14:paraId="0C38027B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-планировать свои действия;</w:t>
      </w:r>
    </w:p>
    <w:p w14:paraId="5BC3F08A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-осуществлять итоговый и пошаговый контроль;</w:t>
      </w:r>
    </w:p>
    <w:p w14:paraId="06EFBF65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-адекватно воспринимать оценку учителя;</w:t>
      </w:r>
    </w:p>
    <w:p w14:paraId="368E3054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-различать способ и результат действия.</w:t>
      </w:r>
    </w:p>
    <w:p w14:paraId="07E0C78F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14:paraId="55545F89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-проявлять познавательную инициативу;</w:t>
      </w:r>
    </w:p>
    <w:p w14:paraId="20E1F984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-самостоятельно находить варианты решения творческой задачи.</w:t>
      </w:r>
    </w:p>
    <w:p w14:paraId="182E0244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14:paraId="38199EDB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Учащиеся смогут:</w:t>
      </w:r>
    </w:p>
    <w:p w14:paraId="49EFFB38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-допускать существование различных точек зрения и различных вариантов выполнения поставленной творческой задачи;</w:t>
      </w:r>
    </w:p>
    <w:p w14:paraId="16856E03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-учитывать разные мнения, стремиться к координации при выполнении коллективных работ;</w:t>
      </w:r>
    </w:p>
    <w:p w14:paraId="17DA1454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-договариваться, приходить к общему решению;</w:t>
      </w:r>
    </w:p>
    <w:p w14:paraId="244A8693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-соблюдать корректность в высказываниях;</w:t>
      </w:r>
    </w:p>
    <w:p w14:paraId="5A1987BF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-задавать вопросы по существу;</w:t>
      </w:r>
    </w:p>
    <w:p w14:paraId="20799C21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-контролировать действия партнёра.</w:t>
      </w:r>
    </w:p>
    <w:p w14:paraId="74676D7C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14:paraId="3EE02389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-учитывать разные мнения и обосновывать свою позицию;</w:t>
      </w:r>
    </w:p>
    <w:p w14:paraId="37C0116B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-осуществлять взаимный контроль и оказывать партнёрам в сотрудничестве необходимую взаимопомощь.</w:t>
      </w:r>
    </w:p>
    <w:p w14:paraId="5E68F6C2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</w:t>
      </w:r>
    </w:p>
    <w:p w14:paraId="7BCF55DA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14:paraId="5C1D832E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-высказываться в устной</w:t>
      </w:r>
      <w:r w:rsidR="002A4B27" w:rsidRPr="00C5434F">
        <w:rPr>
          <w:rFonts w:ascii="Times New Roman" w:hAnsi="Times New Roman" w:cs="Times New Roman"/>
          <w:sz w:val="24"/>
          <w:szCs w:val="24"/>
        </w:rPr>
        <w:t xml:space="preserve"> форме</w:t>
      </w:r>
      <w:r w:rsidRPr="00C5434F">
        <w:rPr>
          <w:rFonts w:ascii="Times New Roman" w:hAnsi="Times New Roman" w:cs="Times New Roman"/>
          <w:sz w:val="24"/>
          <w:szCs w:val="24"/>
        </w:rPr>
        <w:t>;</w:t>
      </w:r>
    </w:p>
    <w:p w14:paraId="733E66A1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-анализировать объекты, выделять главное;</w:t>
      </w:r>
    </w:p>
    <w:p w14:paraId="3BF43669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-осуществлять синтез (целое из частей);</w:t>
      </w:r>
    </w:p>
    <w:p w14:paraId="22D820CE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-проводить сравнение, классификацию по разным критериям;</w:t>
      </w:r>
    </w:p>
    <w:p w14:paraId="586F3D53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-устанавливать причинно-следственные связи;</w:t>
      </w:r>
    </w:p>
    <w:p w14:paraId="3E9085B9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-строить рассуждения об объекте.</w:t>
      </w:r>
    </w:p>
    <w:p w14:paraId="4966EB9D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14:paraId="0C69C4F9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14:paraId="50B63D41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-осознанно и произвольно строить сообщения в устной и письменной форме;</w:t>
      </w:r>
    </w:p>
    <w:p w14:paraId="7A58B450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lastRenderedPageBreak/>
        <w:t>-использованию методов и приёмов художественно-творческой деятельности в основном учебном процессе и повседневной жизни.</w:t>
      </w:r>
    </w:p>
    <w:p w14:paraId="380A48C4" w14:textId="77777777" w:rsidR="00993424" w:rsidRPr="00C5434F" w:rsidRDefault="0099342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В результате занятий по предложенной программе учащиеся получат возможность:</w:t>
      </w:r>
    </w:p>
    <w:p w14:paraId="7D9649A9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развивать образное мышление, воображение, интеллект, фантазию, техническое мышление, творческие способности;</w:t>
      </w:r>
    </w:p>
    <w:p w14:paraId="0994DD05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расширять знания и представления о традиционных и современных материалах для прикладного творчества;</w:t>
      </w:r>
    </w:p>
    <w:p w14:paraId="2EEFCFC6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познакомиться с новыми технологическими приёмами обработки различных материалов;</w:t>
      </w:r>
    </w:p>
    <w:p w14:paraId="4102B94B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использовать ранее изученные приёмы в новых комбинациях и сочетаниях;</w:t>
      </w:r>
    </w:p>
    <w:p w14:paraId="208B4E56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14:paraId="1B48F5C9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совершенствовать навыки трудовой деятельности в коллективе;</w:t>
      </w:r>
    </w:p>
    <w:p w14:paraId="5909F0DE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оказывать посильную помощь в дизайне и оформлении класса, школы, своего жилища;</w:t>
      </w:r>
    </w:p>
    <w:p w14:paraId="6D6A4E1C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достичь оптимального для каждого уровня развития;</w:t>
      </w:r>
    </w:p>
    <w:p w14:paraId="224383BB" w14:textId="77777777" w:rsidR="00993424" w:rsidRPr="00C5434F" w:rsidRDefault="00A279E4" w:rsidP="00A279E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5434F">
        <w:rPr>
          <w:rFonts w:ascii="Times New Roman" w:hAnsi="Times New Roman" w:cs="Times New Roman"/>
          <w:sz w:val="24"/>
          <w:szCs w:val="24"/>
        </w:rPr>
        <w:t>-</w:t>
      </w:r>
      <w:r w:rsidR="00993424" w:rsidRPr="00C5434F">
        <w:rPr>
          <w:rFonts w:ascii="Times New Roman" w:hAnsi="Times New Roman" w:cs="Times New Roman"/>
          <w:sz w:val="24"/>
          <w:szCs w:val="24"/>
        </w:rPr>
        <w:t>сформировать навыки работы с информацией</w:t>
      </w:r>
    </w:p>
    <w:p w14:paraId="1DD9041D" w14:textId="77777777" w:rsidR="00826854" w:rsidRDefault="00826854" w:rsidP="0082685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34DD0F" w14:textId="32591074" w:rsidR="00826854" w:rsidRPr="00826854" w:rsidRDefault="00826854" w:rsidP="0082685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оснащение занятий.</w:t>
      </w:r>
    </w:p>
    <w:p w14:paraId="6C1142F7" w14:textId="77777777" w:rsidR="00826854" w:rsidRPr="00826854" w:rsidRDefault="00826854" w:rsidP="0082685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занятий в кружке необходимо иметь:</w:t>
      </w:r>
    </w:p>
    <w:p w14:paraId="6D42F89C" w14:textId="5A67A55D" w:rsidR="00826854" w:rsidRPr="00826854" w:rsidRDefault="00826854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белую и цветную бумагу,</w:t>
      </w:r>
    </w:p>
    <w:p w14:paraId="3D4874AE" w14:textId="072E3D21" w:rsidR="00826854" w:rsidRPr="00826854" w:rsidRDefault="00826854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картон белый и цветной;</w:t>
      </w:r>
    </w:p>
    <w:p w14:paraId="302367F4" w14:textId="4B0AC065" w:rsidR="001E7B9B" w:rsidRDefault="00826854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салфетки: розовые, </w:t>
      </w:r>
      <w:r w:rsidR="001E7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красные, синие, </w:t>
      </w: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жёлтые; </w:t>
      </w:r>
    </w:p>
    <w:p w14:paraId="11C0EF34" w14:textId="620D37D2" w:rsidR="00826854" w:rsidRDefault="00826854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журналы и газеты; </w:t>
      </w:r>
    </w:p>
    <w:p w14:paraId="2E82B112" w14:textId="68A8008F" w:rsidR="00826854" w:rsidRDefault="00826854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рулончики от туалетной бумаги</w:t>
      </w: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E185851" w14:textId="36E41FE2" w:rsidR="00826854" w:rsidRDefault="001E7B9B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муку</w:t>
      </w:r>
      <w:r w:rsidR="00826854"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052C9578" w14:textId="739A37D9" w:rsidR="001E7B9B" w:rsidRDefault="001E7B9B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 Экстра;</w:t>
      </w:r>
    </w:p>
    <w:p w14:paraId="1AA2E551" w14:textId="1175E9E2" w:rsidR="00826854" w:rsidRDefault="001E7B9B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пряжу</w:t>
      </w:r>
      <w:r w:rsidR="00826854"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2E6272E3" w14:textId="3A594027" w:rsidR="00826854" w:rsidRDefault="001E7B9B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краски гуашь</w:t>
      </w:r>
      <w:r w:rsidR="00826854"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3ABD500F" w14:textId="667890D6" w:rsidR="001E7B9B" w:rsidRDefault="001E7B9B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кисточку;</w:t>
      </w:r>
    </w:p>
    <w:p w14:paraId="1CA36356" w14:textId="026E2F54" w:rsidR="001E7B9B" w:rsidRDefault="001E7B9B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фломастеры;</w:t>
      </w:r>
    </w:p>
    <w:p w14:paraId="64B48ABE" w14:textId="06FB331C" w:rsidR="00826854" w:rsidRPr="00826854" w:rsidRDefault="00826854" w:rsidP="00BE1AFA">
      <w:pPr>
        <w:pStyle w:val="a5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85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клей ПВА и клей-карандаш</w:t>
      </w:r>
      <w:r w:rsidR="001E7B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3E511C" w14:textId="77777777" w:rsidR="00826854" w:rsidRPr="00826854" w:rsidRDefault="00826854" w:rsidP="0082685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EBAE7" w14:textId="77777777" w:rsidR="00F9393C" w:rsidRPr="00C5434F" w:rsidRDefault="009F7FEF" w:rsidP="00A279E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тем курса</w:t>
      </w:r>
    </w:p>
    <w:p w14:paraId="4CF4E2CB" w14:textId="3D181C10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бумагой </w:t>
      </w:r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картоном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E2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583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9AD6C66" w14:textId="5F6809D2" w:rsidR="00F9393C" w:rsidRPr="00C5434F" w:rsidRDefault="00F9393C" w:rsidP="003B14FE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– первоначальные сведения о свойствах бумаги, </w:t>
      </w:r>
      <w:proofErr w:type="gramStart"/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картона ,</w:t>
      </w:r>
      <w:proofErr w:type="gramEnd"/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изготовления рельефных и объёмных форм. Практика – изготовление поделок в </w:t>
      </w:r>
      <w:r w:rsidR="00FA0A02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технике оригами «Игрушка-шутка», «Кошки-матрешки» и объёмных форм </w:t>
      </w:r>
      <w:r w:rsidR="007C79A1" w:rsidRPr="007C79A1">
        <w:rPr>
          <w:rFonts w:ascii="Times New Roman" w:eastAsia="Times New Roman" w:hAnsi="Times New Roman" w:cs="Times New Roman"/>
          <w:sz w:val="24"/>
          <w:szCs w:val="24"/>
          <w:lang w:eastAsia="ru-RU"/>
        </w:rPr>
        <w:t>«Слон»</w:t>
      </w:r>
      <w:r w:rsidR="007C79A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79A1" w:rsidRPr="007C7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0A02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«Морские рыбы»,</w:t>
      </w:r>
      <w:r w:rsidR="00EC6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6D9B" w:rsidRPr="003B14F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«Символ России»</w:t>
      </w:r>
      <w:r w:rsidR="00EC6D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A0A02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«Китайский фонарик»</w:t>
      </w:r>
      <w:r w:rsidR="003B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C5E2D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«Животные фермы»</w:t>
      </w:r>
      <w:r w:rsidR="00DC5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B14FE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«Морские </w:t>
      </w:r>
      <w:r w:rsidR="003B14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обитатели</w:t>
      </w:r>
      <w:r w:rsidR="003B14FE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B14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B14FE" w:rsidRPr="00175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«Морские </w:t>
      </w:r>
      <w:r w:rsidR="003B14F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</w:t>
      </w:r>
      <w:r w:rsidR="003B14FE" w:rsidRPr="00175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C79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24700E" w14:textId="0702D10D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солёным тестом (</w:t>
      </w:r>
      <w:r w:rsidR="00D264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D2642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9EB8B40" w14:textId="77777777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Теория- знакомство с рецептом и способом замеса солёного теста, с его свойствами. Практика- изготовление творческой работы в технике вытягивания, выд</w:t>
      </w:r>
      <w:r w:rsidR="00FA0A02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авливания, накладывания деталей «Волшебные птицы», «Яркие бабочки».</w:t>
      </w:r>
    </w:p>
    <w:p w14:paraId="1C49D8A4" w14:textId="601D9723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</w:t>
      </w:r>
      <w:r w:rsidR="009F7FEF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бросовым материалом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B14F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83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583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808BC81" w14:textId="45B2B14F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Теория- знакомство со свойствами пластилина и разными техниками выполнения творческих работ. Практика- изготовление творческой работы «</w:t>
      </w:r>
      <w:r w:rsidR="00FA0A02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Воздушный шар», </w:t>
      </w:r>
      <w:r w:rsidR="00CB6666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«Животные</w:t>
      </w:r>
      <w:r w:rsidR="00CB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жарких стран</w:t>
      </w:r>
      <w:r w:rsidR="00CB66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B66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26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6429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«Животные Австралии»</w:t>
      </w:r>
      <w:r w:rsidR="00D26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26429">
        <w:rPr>
          <w:rFonts w:ascii="Times New Roman" w:eastAsia="Times New Roman" w:hAnsi="Times New Roman" w:cs="Times New Roman"/>
          <w:sz w:val="24"/>
          <w:szCs w:val="24"/>
          <w:lang w:eastAsia="ru-RU"/>
        </w:rPr>
        <w:t>«Пингвин»</w:t>
      </w:r>
      <w:r w:rsidR="00D264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B6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0A02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«Цветущая сакура».</w:t>
      </w:r>
    </w:p>
    <w:p w14:paraId="15D7D496" w14:textId="1940A0C6" w:rsidR="00A279E4" w:rsidRPr="00C5434F" w:rsidRDefault="00A279E4" w:rsidP="007A21EA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</w:t>
      </w:r>
    </w:p>
    <w:tbl>
      <w:tblPr>
        <w:tblStyle w:val="a6"/>
        <w:tblW w:w="10485" w:type="dxa"/>
        <w:tblLook w:val="04A0" w:firstRow="1" w:lastRow="0" w:firstColumn="1" w:lastColumn="0" w:noHBand="0" w:noVBand="1"/>
      </w:tblPr>
      <w:tblGrid>
        <w:gridCol w:w="712"/>
        <w:gridCol w:w="997"/>
        <w:gridCol w:w="8776"/>
      </w:tblGrid>
      <w:tr w:rsidR="005832E9" w:rsidRPr="00C5434F" w14:paraId="0E463742" w14:textId="77777777" w:rsidTr="005832E9">
        <w:trPr>
          <w:trHeight w:val="326"/>
        </w:trPr>
        <w:tc>
          <w:tcPr>
            <w:tcW w:w="712" w:type="dxa"/>
          </w:tcPr>
          <w:p w14:paraId="14033FFC" w14:textId="77777777" w:rsidR="005832E9" w:rsidRPr="00C5434F" w:rsidRDefault="005832E9" w:rsidP="00A279E4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97" w:type="dxa"/>
          </w:tcPr>
          <w:p w14:paraId="5BBA5095" w14:textId="77777777" w:rsidR="005832E9" w:rsidRPr="00C5434F" w:rsidRDefault="005832E9" w:rsidP="00A279E4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8776" w:type="dxa"/>
          </w:tcPr>
          <w:p w14:paraId="15B23A26" w14:textId="77777777" w:rsidR="005832E9" w:rsidRPr="00C5434F" w:rsidRDefault="005832E9" w:rsidP="00A279E4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</w:tr>
      <w:tr w:rsidR="005832E9" w:rsidRPr="00C5434F" w14:paraId="294F1DD9" w14:textId="77777777" w:rsidTr="005832E9">
        <w:trPr>
          <w:trHeight w:val="326"/>
        </w:trPr>
        <w:tc>
          <w:tcPr>
            <w:tcW w:w="712" w:type="dxa"/>
          </w:tcPr>
          <w:p w14:paraId="36C28617" w14:textId="77777777" w:rsidR="005832E9" w:rsidRPr="00C5434F" w:rsidRDefault="005832E9" w:rsidP="00A279E4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7" w:type="dxa"/>
          </w:tcPr>
          <w:p w14:paraId="5F9EF326" w14:textId="2EAC1C9E" w:rsidR="005832E9" w:rsidRPr="00C5434F" w:rsidRDefault="005832E9" w:rsidP="00A279E4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8776" w:type="dxa"/>
          </w:tcPr>
          <w:p w14:paraId="6FE2EDFD" w14:textId="77777777" w:rsidR="005832E9" w:rsidRPr="00C5434F" w:rsidRDefault="005832E9" w:rsidP="00A279E4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на воздушном шаре»</w:t>
            </w:r>
          </w:p>
          <w:p w14:paraId="40EFBB98" w14:textId="59329415" w:rsidR="005832E9" w:rsidRPr="00C5434F" w:rsidRDefault="005832E9" w:rsidP="00A279E4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2E9" w:rsidRPr="00C5434F" w14:paraId="153673AA" w14:textId="77777777" w:rsidTr="005832E9">
        <w:trPr>
          <w:trHeight w:val="326"/>
        </w:trPr>
        <w:tc>
          <w:tcPr>
            <w:tcW w:w="712" w:type="dxa"/>
          </w:tcPr>
          <w:p w14:paraId="5B38C979" w14:textId="77777777" w:rsidR="005832E9" w:rsidRPr="00C5434F" w:rsidRDefault="005832E9" w:rsidP="00D4267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7" w:type="dxa"/>
          </w:tcPr>
          <w:p w14:paraId="2C961747" w14:textId="7A4A7E53" w:rsidR="005832E9" w:rsidRPr="00C5434F" w:rsidRDefault="005832E9" w:rsidP="00D4267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8776" w:type="dxa"/>
          </w:tcPr>
          <w:p w14:paraId="5C024EE7" w14:textId="5F99EB0D" w:rsidR="007C79A1" w:rsidRPr="00C5434F" w:rsidRDefault="007C79A1" w:rsidP="007C79A1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«Игрушка-шутка» в технике оригами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B4C9C69" w14:textId="0467C858" w:rsidR="005832E9" w:rsidRPr="00C5434F" w:rsidRDefault="005832E9" w:rsidP="007C79A1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2E9" w:rsidRPr="00C5434F" w14:paraId="714388FE" w14:textId="77777777" w:rsidTr="005832E9">
        <w:trPr>
          <w:trHeight w:val="326"/>
        </w:trPr>
        <w:tc>
          <w:tcPr>
            <w:tcW w:w="712" w:type="dxa"/>
          </w:tcPr>
          <w:p w14:paraId="65000EE8" w14:textId="77777777" w:rsidR="005832E9" w:rsidRPr="00C5434F" w:rsidRDefault="005832E9" w:rsidP="00D4267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7" w:type="dxa"/>
          </w:tcPr>
          <w:p w14:paraId="4E48C56E" w14:textId="3E643F6D" w:rsidR="005832E9" w:rsidRPr="00C5434F" w:rsidRDefault="005832E9" w:rsidP="00D4267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8776" w:type="dxa"/>
          </w:tcPr>
          <w:p w14:paraId="4A3C3794" w14:textId="77777777" w:rsidR="007C79A1" w:rsidRPr="00C5434F" w:rsidRDefault="007C79A1" w:rsidP="007C79A1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Индию». Поделка «Слон»</w:t>
            </w:r>
          </w:p>
          <w:p w14:paraId="0DBA570C" w14:textId="1C7D7BDD" w:rsidR="005832E9" w:rsidRPr="00C5434F" w:rsidRDefault="005832E9" w:rsidP="007C79A1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2E9" w:rsidRPr="00C5434F" w14:paraId="69047BEB" w14:textId="77777777" w:rsidTr="005832E9">
        <w:trPr>
          <w:trHeight w:val="326"/>
        </w:trPr>
        <w:tc>
          <w:tcPr>
            <w:tcW w:w="712" w:type="dxa"/>
          </w:tcPr>
          <w:p w14:paraId="46EB7015" w14:textId="77777777" w:rsidR="005832E9" w:rsidRPr="00C5434F" w:rsidRDefault="005832E9" w:rsidP="00D4267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" w:type="dxa"/>
          </w:tcPr>
          <w:p w14:paraId="5137C08D" w14:textId="4899D37E" w:rsidR="005832E9" w:rsidRPr="00C5434F" w:rsidRDefault="005832E9" w:rsidP="00D4267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8776" w:type="dxa"/>
          </w:tcPr>
          <w:p w14:paraId="5B37A327" w14:textId="77777777" w:rsidR="005832E9" w:rsidRDefault="007C79A1" w:rsidP="007C79A1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Россию». Поделка «Кошки-матрешки»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Оригами</w:t>
            </w:r>
          </w:p>
          <w:p w14:paraId="1D38D72D" w14:textId="4601763C" w:rsidR="007C79A1" w:rsidRPr="00C5434F" w:rsidRDefault="007C79A1" w:rsidP="007C79A1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2E9" w:rsidRPr="00C5434F" w14:paraId="22EF6336" w14:textId="77777777" w:rsidTr="005832E9">
        <w:trPr>
          <w:trHeight w:val="326"/>
        </w:trPr>
        <w:tc>
          <w:tcPr>
            <w:tcW w:w="712" w:type="dxa"/>
          </w:tcPr>
          <w:p w14:paraId="6C12D03E" w14:textId="77777777" w:rsidR="005832E9" w:rsidRPr="00C5434F" w:rsidRDefault="005832E9" w:rsidP="00D4267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7" w:type="dxa"/>
          </w:tcPr>
          <w:p w14:paraId="28CBCD9D" w14:textId="276E7011" w:rsidR="005832E9" w:rsidRPr="00C5434F" w:rsidRDefault="005832E9" w:rsidP="00D4267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8776" w:type="dxa"/>
          </w:tcPr>
          <w:p w14:paraId="3A9C57DD" w14:textId="255E8D19" w:rsidR="00175380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 морям-океанам». Поделка </w:t>
            </w:r>
            <w:r w:rsidR="003B14FE" w:rsidRPr="0017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«Морские 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  <w:r w:rsidR="003B14FE" w:rsidRPr="0017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32CFDC0" w14:textId="5052F08B" w:rsidR="007C79A1" w:rsidRPr="00C5434F" w:rsidRDefault="007C79A1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2E9" w:rsidRPr="00C5434F" w14:paraId="35EDF3D1" w14:textId="77777777" w:rsidTr="005832E9">
        <w:trPr>
          <w:trHeight w:val="326"/>
        </w:trPr>
        <w:tc>
          <w:tcPr>
            <w:tcW w:w="712" w:type="dxa"/>
          </w:tcPr>
          <w:p w14:paraId="54BDDAD1" w14:textId="77777777" w:rsidR="005832E9" w:rsidRPr="00C5434F" w:rsidRDefault="005832E9" w:rsidP="001262F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</w:tcPr>
          <w:p w14:paraId="128079B7" w14:textId="7841D683" w:rsidR="005832E9" w:rsidRPr="00C5434F" w:rsidRDefault="005832E9" w:rsidP="001262F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42AD0C0F" w14:textId="5D72416B" w:rsidR="005832E9" w:rsidRPr="00C5434F" w:rsidRDefault="003B14FE" w:rsidP="003B14F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Россию» Поделка «Символ России»</w:t>
            </w:r>
          </w:p>
        </w:tc>
      </w:tr>
      <w:tr w:rsidR="005832E9" w:rsidRPr="00C5434F" w14:paraId="56274A14" w14:textId="77777777" w:rsidTr="005832E9">
        <w:trPr>
          <w:trHeight w:val="326"/>
        </w:trPr>
        <w:tc>
          <w:tcPr>
            <w:tcW w:w="712" w:type="dxa"/>
          </w:tcPr>
          <w:p w14:paraId="04AF6475" w14:textId="77777777" w:rsidR="005832E9" w:rsidRPr="00C5434F" w:rsidRDefault="005832E9" w:rsidP="001262F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7" w:type="dxa"/>
          </w:tcPr>
          <w:p w14:paraId="57AD9393" w14:textId="3FAE5AE0" w:rsidR="005832E9" w:rsidRPr="00C5434F" w:rsidRDefault="005832E9" w:rsidP="001262F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333D2D3D" w14:textId="78B85AE1" w:rsidR="005832E9" w:rsidRPr="00C5434F" w:rsidRDefault="003B14FE" w:rsidP="003B14F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Россию»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Поделка «Символ России»</w:t>
            </w:r>
          </w:p>
        </w:tc>
      </w:tr>
      <w:tr w:rsidR="00175380" w:rsidRPr="00C5434F" w14:paraId="4E0563CF" w14:textId="77777777" w:rsidTr="005832E9">
        <w:trPr>
          <w:trHeight w:val="326"/>
        </w:trPr>
        <w:tc>
          <w:tcPr>
            <w:tcW w:w="712" w:type="dxa"/>
          </w:tcPr>
          <w:p w14:paraId="3C51D2DC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7" w:type="dxa"/>
          </w:tcPr>
          <w:p w14:paraId="2A13037C" w14:textId="219A11B1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10A9F74B" w14:textId="77777777" w:rsidR="00175380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 морям-океанам». Поделка «Морские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обитатели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F609CB6" w14:textId="2884D5D6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380" w:rsidRPr="00C5434F" w14:paraId="59214952" w14:textId="77777777" w:rsidTr="005832E9">
        <w:trPr>
          <w:trHeight w:val="326"/>
        </w:trPr>
        <w:tc>
          <w:tcPr>
            <w:tcW w:w="712" w:type="dxa"/>
          </w:tcPr>
          <w:p w14:paraId="3FD2D4C4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7" w:type="dxa"/>
          </w:tcPr>
          <w:p w14:paraId="16393182" w14:textId="1CC6168D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74B34269" w14:textId="77777777" w:rsidR="003B14FE" w:rsidRPr="00C5434F" w:rsidRDefault="003B14FE" w:rsidP="003B14F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морям-океанам». Поделка «Морские рыбы»</w:t>
            </w:r>
          </w:p>
          <w:p w14:paraId="5524C597" w14:textId="412E691A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380" w:rsidRPr="00C5434F" w14:paraId="3A4F71CF" w14:textId="77777777" w:rsidTr="005832E9">
        <w:trPr>
          <w:trHeight w:val="326"/>
        </w:trPr>
        <w:tc>
          <w:tcPr>
            <w:tcW w:w="712" w:type="dxa"/>
          </w:tcPr>
          <w:p w14:paraId="6D06BCA2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</w:tcPr>
          <w:p w14:paraId="367F77A2" w14:textId="11DB6DDD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797FEF9E" w14:textId="77777777" w:rsidR="003B14FE" w:rsidRPr="00C5434F" w:rsidRDefault="003B14FE" w:rsidP="003B14F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Китай». Поделка «Китайский фонарик»</w:t>
            </w:r>
          </w:p>
          <w:p w14:paraId="2543CA8E" w14:textId="76BE13C1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380" w:rsidRPr="00C5434F" w14:paraId="3ED97E6C" w14:textId="77777777" w:rsidTr="005832E9">
        <w:trPr>
          <w:trHeight w:val="326"/>
        </w:trPr>
        <w:tc>
          <w:tcPr>
            <w:tcW w:w="712" w:type="dxa"/>
          </w:tcPr>
          <w:p w14:paraId="14CDD543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</w:tcPr>
          <w:p w14:paraId="377B349F" w14:textId="20FDDC59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0DAA48B1" w14:textId="7CCB1F68" w:rsidR="00175380" w:rsidRPr="00C5434F" w:rsidRDefault="00DC5E2D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на ферму». Поделка «Животные фермы»</w:t>
            </w:r>
          </w:p>
        </w:tc>
      </w:tr>
      <w:tr w:rsidR="00175380" w:rsidRPr="00C5434F" w14:paraId="71D19A8F" w14:textId="77777777" w:rsidTr="005832E9">
        <w:trPr>
          <w:trHeight w:val="326"/>
        </w:trPr>
        <w:tc>
          <w:tcPr>
            <w:tcW w:w="712" w:type="dxa"/>
          </w:tcPr>
          <w:p w14:paraId="38D3C9C1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</w:tcPr>
          <w:p w14:paraId="2FEFC6C2" w14:textId="4AEDD2C1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5CE23981" w14:textId="77777777" w:rsidR="00D26429" w:rsidRPr="00D26429" w:rsidRDefault="00D26429" w:rsidP="00D26429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«Путешествие в </w:t>
            </w:r>
            <w:proofErr w:type="spellStart"/>
            <w:r w:rsidRPr="00D26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Тайланд</w:t>
            </w:r>
            <w:proofErr w:type="spellEnd"/>
            <w:r w:rsidRPr="00D26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Поделка «Волшебные птицы»</w:t>
            </w:r>
          </w:p>
          <w:p w14:paraId="1AD54703" w14:textId="1249FBE2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380" w:rsidRPr="00C5434F" w14:paraId="62C3352F" w14:textId="77777777" w:rsidTr="005832E9">
        <w:trPr>
          <w:trHeight w:val="326"/>
        </w:trPr>
        <w:tc>
          <w:tcPr>
            <w:tcW w:w="712" w:type="dxa"/>
          </w:tcPr>
          <w:p w14:paraId="112354EA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7" w:type="dxa"/>
          </w:tcPr>
          <w:p w14:paraId="137D5D51" w14:textId="32CEB899" w:rsidR="00175380" w:rsidRPr="00C5434F" w:rsidRDefault="003B14FE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75380"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17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48FB8258" w14:textId="77777777" w:rsidR="00D26429" w:rsidRDefault="00D26429" w:rsidP="00D26429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в </w:t>
            </w:r>
            <w:proofErr w:type="spellStart"/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Тайланд</w:t>
            </w:r>
            <w:proofErr w:type="spellEnd"/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Поделка «Волшебные птицы»</w:t>
            </w:r>
          </w:p>
          <w:p w14:paraId="3B539E64" w14:textId="728C49EF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380" w:rsidRPr="00C5434F" w14:paraId="1F0E0F29" w14:textId="77777777" w:rsidTr="005832E9">
        <w:trPr>
          <w:trHeight w:val="326"/>
        </w:trPr>
        <w:tc>
          <w:tcPr>
            <w:tcW w:w="712" w:type="dxa"/>
          </w:tcPr>
          <w:p w14:paraId="75DC2FE0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</w:tcPr>
          <w:p w14:paraId="1B25A27B" w14:textId="3E741551" w:rsidR="00175380" w:rsidRPr="00C5434F" w:rsidRDefault="003B14FE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75380"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175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51911146" w14:textId="3C81E1A7" w:rsidR="00D26429" w:rsidRPr="00D26429" w:rsidRDefault="00D26429" w:rsidP="00D26429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джунглях». Поделка «Яркие бабочки»</w:t>
            </w:r>
          </w:p>
          <w:p w14:paraId="6E66B6B4" w14:textId="3B50B56A" w:rsidR="00175380" w:rsidRPr="00C5434F" w:rsidRDefault="00175380" w:rsidP="00D26429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380" w:rsidRPr="00C5434F" w14:paraId="7CDCD6EE" w14:textId="77777777" w:rsidTr="005832E9">
        <w:trPr>
          <w:trHeight w:val="326"/>
        </w:trPr>
        <w:tc>
          <w:tcPr>
            <w:tcW w:w="712" w:type="dxa"/>
          </w:tcPr>
          <w:p w14:paraId="7968599A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7" w:type="dxa"/>
          </w:tcPr>
          <w:p w14:paraId="3342749D" w14:textId="112A7F32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79EFD766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 джунглях». Поделка «Яркие бабочки» </w:t>
            </w:r>
          </w:p>
          <w:p w14:paraId="238CE85E" w14:textId="477A9F23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5380" w:rsidRPr="00C5434F" w14:paraId="65B92F23" w14:textId="77777777" w:rsidTr="005832E9">
        <w:trPr>
          <w:trHeight w:val="326"/>
        </w:trPr>
        <w:tc>
          <w:tcPr>
            <w:tcW w:w="712" w:type="dxa"/>
          </w:tcPr>
          <w:p w14:paraId="3F2E6BA9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7" w:type="dxa"/>
          </w:tcPr>
          <w:p w14:paraId="72E50E54" w14:textId="0DF5B154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4807DE31" w14:textId="4288DFEA" w:rsidR="00175380" w:rsidRPr="00C5434F" w:rsidRDefault="00CB6666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жаркие страны». Поделка «Животные жарких стран»</w:t>
            </w:r>
          </w:p>
        </w:tc>
      </w:tr>
      <w:tr w:rsidR="00175380" w:rsidRPr="00C5434F" w14:paraId="00817D78" w14:textId="77777777" w:rsidTr="005832E9">
        <w:trPr>
          <w:trHeight w:val="326"/>
        </w:trPr>
        <w:tc>
          <w:tcPr>
            <w:tcW w:w="712" w:type="dxa"/>
          </w:tcPr>
          <w:p w14:paraId="0C52336D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7" w:type="dxa"/>
          </w:tcPr>
          <w:p w14:paraId="488B8AAE" w14:textId="1D76F851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7FA8555E" w14:textId="5530347E" w:rsidR="00175380" w:rsidRPr="00C5434F" w:rsidRDefault="00D26429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Арктику». Поделка «Пингвин»</w:t>
            </w:r>
          </w:p>
        </w:tc>
      </w:tr>
      <w:tr w:rsidR="00175380" w:rsidRPr="00C5434F" w14:paraId="0B1700C1" w14:textId="77777777" w:rsidTr="005832E9">
        <w:trPr>
          <w:trHeight w:val="326"/>
        </w:trPr>
        <w:tc>
          <w:tcPr>
            <w:tcW w:w="712" w:type="dxa"/>
          </w:tcPr>
          <w:p w14:paraId="02B70352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7" w:type="dxa"/>
          </w:tcPr>
          <w:p w14:paraId="42070009" w14:textId="26371A8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6" w:type="dxa"/>
          </w:tcPr>
          <w:p w14:paraId="2D7CA00A" w14:textId="64FA0977" w:rsidR="00175380" w:rsidRPr="00C5434F" w:rsidRDefault="00D26429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в Австралию». Поделка «Животные Австралии»</w:t>
            </w:r>
          </w:p>
        </w:tc>
      </w:tr>
      <w:tr w:rsidR="00175380" w:rsidRPr="00C5434F" w14:paraId="5157132F" w14:textId="77777777" w:rsidTr="005832E9">
        <w:trPr>
          <w:trHeight w:val="326"/>
        </w:trPr>
        <w:tc>
          <w:tcPr>
            <w:tcW w:w="712" w:type="dxa"/>
          </w:tcPr>
          <w:p w14:paraId="4846F9FF" w14:textId="482B714D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7" w:type="dxa"/>
          </w:tcPr>
          <w:p w14:paraId="65F196A2" w14:textId="70229180" w:rsidR="00175380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1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8776" w:type="dxa"/>
          </w:tcPr>
          <w:p w14:paraId="66EC3DB4" w14:textId="77777777" w:rsidR="003B14FE" w:rsidRDefault="003B14FE" w:rsidP="003B14F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«Загадочная Япония». Поделка «Цветущая сакура»</w:t>
            </w:r>
          </w:p>
          <w:p w14:paraId="002CAD61" w14:textId="77777777" w:rsidR="00175380" w:rsidRPr="00C5434F" w:rsidRDefault="00175380" w:rsidP="0017538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C84AC08" w14:textId="77777777" w:rsidR="00A279E4" w:rsidRPr="00C5434F" w:rsidRDefault="002A4B27" w:rsidP="00A279E4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</w:t>
      </w:r>
    </w:p>
    <w:p w14:paraId="58C86B8F" w14:textId="57B3FE06" w:rsidR="00F9393C" w:rsidRPr="00C5434F" w:rsidRDefault="00F9393C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34A82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Гусакова А. М.</w:t>
      </w:r>
      <w:r w:rsidR="00D72FD9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Рукоделие в начальных классах. </w:t>
      </w:r>
      <w:proofErr w:type="gramStart"/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gramEnd"/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.1985 </w:t>
      </w:r>
    </w:p>
    <w:p w14:paraId="1BD33B6F" w14:textId="2F25135B" w:rsidR="00F9393C" w:rsidRPr="00C5434F" w:rsidRDefault="00A279E4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Долженко Г. И. 100 оригами. Ярославль, 2003.</w:t>
      </w:r>
    </w:p>
    <w:p w14:paraId="119BD177" w14:textId="77777777" w:rsidR="00734A82" w:rsidRPr="00C5434F" w:rsidRDefault="00A279E4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34A82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Забавные поделки. М. Просвещение. 1992.</w:t>
      </w:r>
    </w:p>
    <w:p w14:paraId="21BF884A" w14:textId="73089856" w:rsidR="00F9393C" w:rsidRPr="00C5434F" w:rsidRDefault="00A279E4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Рудакова И. Уроки бабушки </w:t>
      </w:r>
      <w:proofErr w:type="spellStart"/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Куми</w:t>
      </w:r>
      <w:proofErr w:type="spellEnd"/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1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Аст – Пресс. 1994.</w:t>
      </w:r>
    </w:p>
    <w:p w14:paraId="4BDC525A" w14:textId="77777777" w:rsidR="00F9393C" w:rsidRPr="00C5434F" w:rsidRDefault="00A279E4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2A4B27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Фименко</w:t>
      </w:r>
      <w:proofErr w:type="spellEnd"/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Ф.П. Поделки из </w:t>
      </w:r>
      <w:r w:rsidR="00D72FD9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бросовы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х материалов. М.: Просвещение. 1998.</w:t>
      </w:r>
    </w:p>
    <w:p w14:paraId="5E502DDF" w14:textId="1DA3642B" w:rsidR="00A279E4" w:rsidRPr="00C5434F" w:rsidRDefault="002A4B27" w:rsidP="00A279E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279E4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Чернуха </w:t>
      </w:r>
      <w:proofErr w:type="spellStart"/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Т.А.Твоя</w:t>
      </w:r>
      <w:proofErr w:type="spellEnd"/>
      <w:r w:rsidR="00F9393C" w:rsidRPr="00C54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маленькая мастерская. 2000.</w:t>
      </w:r>
    </w:p>
    <w:sectPr w:rsidR="00A279E4" w:rsidRPr="00C5434F" w:rsidSect="0084621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C55AF"/>
    <w:multiLevelType w:val="hybridMultilevel"/>
    <w:tmpl w:val="B9B61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C6ECC"/>
    <w:multiLevelType w:val="multilevel"/>
    <w:tmpl w:val="A9C8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72CF1"/>
    <w:multiLevelType w:val="multilevel"/>
    <w:tmpl w:val="B04831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D53BAB"/>
    <w:multiLevelType w:val="multilevel"/>
    <w:tmpl w:val="C336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4D172F"/>
    <w:multiLevelType w:val="hybridMultilevel"/>
    <w:tmpl w:val="43EE5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634A9"/>
    <w:multiLevelType w:val="multilevel"/>
    <w:tmpl w:val="045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F005B5"/>
    <w:multiLevelType w:val="multilevel"/>
    <w:tmpl w:val="4F84E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7B362E"/>
    <w:multiLevelType w:val="multilevel"/>
    <w:tmpl w:val="9802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FA3680"/>
    <w:multiLevelType w:val="hybridMultilevel"/>
    <w:tmpl w:val="028AB5F0"/>
    <w:lvl w:ilvl="0" w:tplc="637C0B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C20BD"/>
    <w:multiLevelType w:val="multilevel"/>
    <w:tmpl w:val="5DA89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CF0C5C"/>
    <w:multiLevelType w:val="hybridMultilevel"/>
    <w:tmpl w:val="B046F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CA2764"/>
    <w:multiLevelType w:val="multilevel"/>
    <w:tmpl w:val="D6CC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912AC3"/>
    <w:multiLevelType w:val="multilevel"/>
    <w:tmpl w:val="87A67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6D2C61"/>
    <w:multiLevelType w:val="multilevel"/>
    <w:tmpl w:val="9A960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8F257D"/>
    <w:multiLevelType w:val="multilevel"/>
    <w:tmpl w:val="F1C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553722">
    <w:abstractNumId w:val="13"/>
  </w:num>
  <w:num w:numId="2" w16cid:durableId="4595258">
    <w:abstractNumId w:val="2"/>
  </w:num>
  <w:num w:numId="3" w16cid:durableId="1476724914">
    <w:abstractNumId w:val="1"/>
  </w:num>
  <w:num w:numId="4" w16cid:durableId="1326668575">
    <w:abstractNumId w:val="14"/>
  </w:num>
  <w:num w:numId="5" w16cid:durableId="1619334839">
    <w:abstractNumId w:val="9"/>
  </w:num>
  <w:num w:numId="6" w16cid:durableId="2106924837">
    <w:abstractNumId w:val="11"/>
  </w:num>
  <w:num w:numId="7" w16cid:durableId="1898779628">
    <w:abstractNumId w:val="5"/>
  </w:num>
  <w:num w:numId="8" w16cid:durableId="653678517">
    <w:abstractNumId w:val="7"/>
  </w:num>
  <w:num w:numId="9" w16cid:durableId="795104885">
    <w:abstractNumId w:val="3"/>
  </w:num>
  <w:num w:numId="10" w16cid:durableId="1870488282">
    <w:abstractNumId w:val="12"/>
  </w:num>
  <w:num w:numId="11" w16cid:durableId="1578201624">
    <w:abstractNumId w:val="6"/>
  </w:num>
  <w:num w:numId="12" w16cid:durableId="1714043141">
    <w:abstractNumId w:val="4"/>
  </w:num>
  <w:num w:numId="13" w16cid:durableId="182060265">
    <w:abstractNumId w:val="0"/>
  </w:num>
  <w:num w:numId="14" w16cid:durableId="1334986891">
    <w:abstractNumId w:val="10"/>
  </w:num>
  <w:num w:numId="15" w16cid:durableId="6562242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D01"/>
    <w:rsid w:val="0002372E"/>
    <w:rsid w:val="000C1AB5"/>
    <w:rsid w:val="000F3C4B"/>
    <w:rsid w:val="001262FC"/>
    <w:rsid w:val="00175380"/>
    <w:rsid w:val="001812A4"/>
    <w:rsid w:val="001E7B9B"/>
    <w:rsid w:val="0027035F"/>
    <w:rsid w:val="002759CA"/>
    <w:rsid w:val="002A4B27"/>
    <w:rsid w:val="002B0628"/>
    <w:rsid w:val="003B14FE"/>
    <w:rsid w:val="00530816"/>
    <w:rsid w:val="00542235"/>
    <w:rsid w:val="005832E9"/>
    <w:rsid w:val="005B6F84"/>
    <w:rsid w:val="00673A20"/>
    <w:rsid w:val="00676E96"/>
    <w:rsid w:val="006B50E6"/>
    <w:rsid w:val="00720B30"/>
    <w:rsid w:val="00734A82"/>
    <w:rsid w:val="007A21EA"/>
    <w:rsid w:val="007B6394"/>
    <w:rsid w:val="007C79A1"/>
    <w:rsid w:val="00826854"/>
    <w:rsid w:val="00846210"/>
    <w:rsid w:val="008C7EC0"/>
    <w:rsid w:val="00946EC3"/>
    <w:rsid w:val="0095434D"/>
    <w:rsid w:val="00993424"/>
    <w:rsid w:val="009F7FEF"/>
    <w:rsid w:val="00A232F8"/>
    <w:rsid w:val="00A268C7"/>
    <w:rsid w:val="00A279E4"/>
    <w:rsid w:val="00B875FE"/>
    <w:rsid w:val="00BD1D01"/>
    <w:rsid w:val="00BE1AFA"/>
    <w:rsid w:val="00C23898"/>
    <w:rsid w:val="00C5434F"/>
    <w:rsid w:val="00C773C9"/>
    <w:rsid w:val="00C90531"/>
    <w:rsid w:val="00CB6666"/>
    <w:rsid w:val="00CF18CF"/>
    <w:rsid w:val="00D26429"/>
    <w:rsid w:val="00D4267C"/>
    <w:rsid w:val="00D72FD9"/>
    <w:rsid w:val="00DC5E2D"/>
    <w:rsid w:val="00DD7B45"/>
    <w:rsid w:val="00E049A4"/>
    <w:rsid w:val="00E60C6C"/>
    <w:rsid w:val="00EC6D9B"/>
    <w:rsid w:val="00F9393C"/>
    <w:rsid w:val="00FA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AA5E"/>
  <w15:chartTrackingRefBased/>
  <w15:docId w15:val="{3F56D5F8-57AB-4027-9235-65A1CF2E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A8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93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3424"/>
  </w:style>
  <w:style w:type="paragraph" w:styleId="a5">
    <w:name w:val="No Spacing"/>
    <w:uiPriority w:val="1"/>
    <w:qFormat/>
    <w:rsid w:val="00A279E4"/>
    <w:pPr>
      <w:spacing w:after="0" w:line="240" w:lineRule="auto"/>
    </w:pPr>
  </w:style>
  <w:style w:type="table" w:styleId="a6">
    <w:name w:val="Table Grid"/>
    <w:basedOn w:val="a1"/>
    <w:uiPriority w:val="39"/>
    <w:rsid w:val="00A27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0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6</cp:revision>
  <dcterms:created xsi:type="dcterms:W3CDTF">2024-04-25T14:51:00Z</dcterms:created>
  <dcterms:modified xsi:type="dcterms:W3CDTF">2024-04-25T16:20:00Z</dcterms:modified>
</cp:coreProperties>
</file>